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6AFA" w14:textId="6EAC35EF" w:rsidR="00CA2E3C" w:rsidRPr="005A5291" w:rsidRDefault="00CA2E3C" w:rsidP="00CA2E3C">
      <w:pPr>
        <w:spacing w:after="0" w:line="240" w:lineRule="auto"/>
        <w:jc w:val="both"/>
        <w:rPr>
          <w:rFonts w:eastAsia="Calibri" w:cstheme="minorHAnsi"/>
          <w:b/>
          <w:noProof/>
        </w:rPr>
      </w:pPr>
      <w:r w:rsidRPr="005A5291">
        <w:rPr>
          <w:rFonts w:eastAsia="Calibri" w:cstheme="minorHAnsi"/>
          <w:b/>
          <w:noProof/>
        </w:rPr>
        <w:t xml:space="preserve">1.AMAÇ </w:t>
      </w:r>
    </w:p>
    <w:p w14:paraId="6ABED5CE" w14:textId="6D36E7E7" w:rsidR="00CA2E3C" w:rsidRPr="005A5291" w:rsidRDefault="00AA6C94" w:rsidP="00CA2E3C">
      <w:pPr>
        <w:spacing w:after="0" w:line="240" w:lineRule="auto"/>
        <w:jc w:val="both"/>
        <w:rPr>
          <w:rFonts w:eastAsia="Calibri" w:cstheme="minorHAnsi"/>
          <w:noProof/>
        </w:rPr>
      </w:pPr>
      <w:bookmarkStart w:id="0" w:name="_Hlk173166063"/>
      <w:bookmarkStart w:id="1" w:name="_Hlk173749228"/>
      <w:r w:rsidRPr="005A5291">
        <w:rPr>
          <w:rFonts w:eastAsia="Calibri" w:cstheme="minorHAnsi"/>
          <w:noProof/>
        </w:rPr>
        <w:t>Çevre</w:t>
      </w:r>
      <w:r w:rsidR="00D53649">
        <w:rPr>
          <w:rFonts w:eastAsia="Calibri" w:cstheme="minorHAnsi"/>
          <w:noProof/>
        </w:rPr>
        <w:t>,</w:t>
      </w:r>
      <w:r w:rsidRPr="005A5291">
        <w:rPr>
          <w:rFonts w:eastAsia="Calibri" w:cstheme="minorHAnsi"/>
          <w:noProof/>
        </w:rPr>
        <w:t xml:space="preserve"> Şehircilik</w:t>
      </w:r>
      <w:r w:rsidR="00D53649">
        <w:rPr>
          <w:rFonts w:eastAsia="Calibri" w:cstheme="minorHAnsi"/>
          <w:noProof/>
        </w:rPr>
        <w:t xml:space="preserve"> ve İklim Değişikliği</w:t>
      </w:r>
      <w:r w:rsidRPr="005A5291">
        <w:rPr>
          <w:rFonts w:eastAsia="Calibri" w:cstheme="minorHAnsi"/>
          <w:noProof/>
        </w:rPr>
        <w:t xml:space="preserve"> Bakanlığı</w:t>
      </w:r>
      <w:bookmarkEnd w:id="0"/>
      <w:r w:rsidRPr="005A5291">
        <w:rPr>
          <w:rFonts w:eastAsia="Calibri" w:cstheme="minorHAnsi"/>
          <w:noProof/>
        </w:rPr>
        <w:t>n</w:t>
      </w:r>
      <w:bookmarkEnd w:id="1"/>
      <w:r w:rsidRPr="005A5291">
        <w:rPr>
          <w:rFonts w:eastAsia="Calibri" w:cstheme="minorHAnsi"/>
          <w:noProof/>
        </w:rPr>
        <w:t>dan: Yapı Malzemeleri Yönetmeliği (305/2011/Ab) Kapsamında onaylanmış Kuruluşların Görevlendirilmesine Ve Denetlenmesine Dair Tebliğ(</w:t>
      </w:r>
      <w:r w:rsidR="00E024E3" w:rsidRPr="00E024E3">
        <w:rPr>
          <w:rFonts w:ascii="Calibri" w:eastAsia="Times New Roman" w:hAnsi="Calibri" w:cs="Calibri"/>
          <w:bCs/>
          <w:sz w:val="18"/>
          <w:szCs w:val="18"/>
        </w:rPr>
        <w:t>17.06.2022</w:t>
      </w:r>
      <w:r w:rsidRPr="005A5291">
        <w:rPr>
          <w:rFonts w:eastAsia="Calibri" w:cstheme="minorHAnsi"/>
          <w:noProof/>
        </w:rPr>
        <w:t xml:space="preserve">) </w:t>
      </w:r>
      <w:r w:rsidR="00B8076B" w:rsidRPr="005A5291">
        <w:rPr>
          <w:rFonts w:eastAsia="Calibri" w:cstheme="minorHAnsi"/>
          <w:noProof/>
        </w:rPr>
        <w:t>Bacalar konusunda CPR gerekleri</w:t>
      </w:r>
      <w:r w:rsidR="00E35750" w:rsidRPr="005A5291">
        <w:rPr>
          <w:rFonts w:eastAsia="Calibri" w:cstheme="minorHAnsi"/>
          <w:noProof/>
        </w:rPr>
        <w:t>,</w:t>
      </w:r>
      <w:r w:rsidR="00B8076B" w:rsidRPr="005A5291">
        <w:rPr>
          <w:rFonts w:eastAsia="Calibri" w:cstheme="minorHAnsi"/>
          <w:noProof/>
        </w:rPr>
        <w:t xml:space="preserve"> </w:t>
      </w:r>
      <w:r w:rsidR="00E35750" w:rsidRPr="005A5291">
        <w:rPr>
          <w:rFonts w:eastAsia="Calibri" w:cstheme="minorHAnsi"/>
          <w:noProof/>
        </w:rPr>
        <w:t xml:space="preserve">gaz boruları ve özel ürünler: Prefabrik bacalar (kat yüksekliğinde elemanlar), baca astarları (elemanlar veya bloklar), çok katmanlı bacalar (elemanlar veya bloklar), cidarlı bacalar (elemanlar veya bloklar), kendi başına duran baca ve bağlı bacalar </w:t>
      </w:r>
      <w:r w:rsidR="00CA2E3C" w:rsidRPr="005A5291">
        <w:rPr>
          <w:rFonts w:eastAsia="Calibri" w:cstheme="minorHAnsi"/>
          <w:noProof/>
        </w:rPr>
        <w:t>alan</w:t>
      </w:r>
      <w:r w:rsidR="00E35750" w:rsidRPr="005A5291">
        <w:rPr>
          <w:rFonts w:eastAsia="Calibri" w:cstheme="minorHAnsi"/>
          <w:noProof/>
        </w:rPr>
        <w:t>lar</w:t>
      </w:r>
      <w:r w:rsidR="00CA2E3C" w:rsidRPr="005A5291">
        <w:rPr>
          <w:rFonts w:eastAsia="Calibri" w:cstheme="minorHAnsi"/>
          <w:noProof/>
        </w:rPr>
        <w:t>ında</w:t>
      </w:r>
      <w:r w:rsidR="00021DF7" w:rsidRPr="005A5291">
        <w:rPr>
          <w:rFonts w:eastAsia="Calibri" w:cstheme="minorHAnsi"/>
          <w:noProof/>
        </w:rPr>
        <w:t xml:space="preserve"> </w:t>
      </w:r>
      <w:bookmarkStart w:id="2" w:name="_Hlk56426265"/>
      <w:r w:rsidR="00021DF7" w:rsidRPr="005A5291">
        <w:rPr>
          <w:rFonts w:eastAsia="Calibri" w:cstheme="minorHAnsi"/>
          <w:noProof/>
        </w:rPr>
        <w:t xml:space="preserve">ISO17065 </w:t>
      </w:r>
      <w:bookmarkEnd w:id="2"/>
      <w:r w:rsidR="00021DF7" w:rsidRPr="005A5291">
        <w:rPr>
          <w:rFonts w:eastAsia="Calibri" w:cstheme="minorHAnsi"/>
          <w:noProof/>
        </w:rPr>
        <w:t xml:space="preserve">standardına göre </w:t>
      </w:r>
      <w:r w:rsidR="00CA2E3C" w:rsidRPr="005A5291">
        <w:rPr>
          <w:rFonts w:eastAsia="Calibri" w:cstheme="minorHAnsi"/>
          <w:noProof/>
        </w:rPr>
        <w:t xml:space="preserve"> Ürün Belgelendirme </w:t>
      </w:r>
      <w:r w:rsidR="00E35750" w:rsidRPr="005A5291">
        <w:rPr>
          <w:rFonts w:eastAsia="Calibri" w:cstheme="minorHAnsi"/>
          <w:noProof/>
        </w:rPr>
        <w:t>Birimi</w:t>
      </w:r>
      <w:r w:rsidR="00CA2E3C" w:rsidRPr="005A5291">
        <w:rPr>
          <w:rFonts w:eastAsia="Calibri" w:cstheme="minorHAnsi"/>
          <w:noProof/>
        </w:rPr>
        <w:t xml:space="preserve"> tarafından yerine getirilecek uygulamaları açıklamaktır.</w:t>
      </w:r>
    </w:p>
    <w:p w14:paraId="361D29A3" w14:textId="25717C4F" w:rsidR="00CA2E3C" w:rsidRPr="005A5291" w:rsidRDefault="00EB2D84" w:rsidP="00CA2E3C">
      <w:pPr>
        <w:spacing w:after="0" w:line="240" w:lineRule="auto"/>
        <w:jc w:val="both"/>
        <w:rPr>
          <w:rFonts w:eastAsia="Calibri" w:cstheme="minorHAnsi"/>
          <w:noProof/>
        </w:rPr>
      </w:pPr>
      <w:r>
        <w:rPr>
          <w:rFonts w:eastAsia="Calibri" w:cstheme="minorHAnsi"/>
          <w:noProof/>
        </w:rPr>
        <w:t>en</w:t>
      </w:r>
    </w:p>
    <w:p w14:paraId="58AF1868" w14:textId="18F53BAE" w:rsidR="00E35750" w:rsidRPr="005A5291" w:rsidRDefault="00CA2E3C" w:rsidP="00A90C19">
      <w:pPr>
        <w:rPr>
          <w:rFonts w:eastAsia="Calibri" w:cstheme="minorHAnsi"/>
          <w:iCs/>
        </w:rPr>
      </w:pPr>
      <w:r w:rsidRPr="005A5291">
        <w:rPr>
          <w:rFonts w:eastAsia="Calibri" w:cstheme="minorHAnsi"/>
          <w:iCs/>
        </w:rPr>
        <w:t xml:space="preserve">Bu hizmet </w:t>
      </w:r>
      <w:proofErr w:type="gramStart"/>
      <w:r w:rsidRPr="005A5291">
        <w:rPr>
          <w:rFonts w:eastAsia="Calibri" w:cstheme="minorHAnsi"/>
          <w:iCs/>
        </w:rPr>
        <w:t xml:space="preserve">programı, </w:t>
      </w:r>
      <w:r w:rsidR="00E35750" w:rsidRPr="005A5291">
        <w:rPr>
          <w:rFonts w:eastAsia="Calibri" w:cstheme="minorHAnsi"/>
          <w:noProof/>
        </w:rPr>
        <w:t xml:space="preserve"> </w:t>
      </w:r>
      <w:r w:rsidR="00F901E2" w:rsidRPr="005A5291">
        <w:rPr>
          <w:rFonts w:eastAsia="Calibri" w:cstheme="minorHAnsi"/>
          <w:noProof/>
        </w:rPr>
        <w:t xml:space="preserve"> </w:t>
      </w:r>
      <w:proofErr w:type="gramEnd"/>
      <w:r w:rsidR="00F901E2" w:rsidRPr="005A5291">
        <w:rPr>
          <w:rFonts w:eastAsia="Calibri" w:cstheme="minorHAnsi"/>
          <w:noProof/>
        </w:rPr>
        <w:t xml:space="preserve">belgelendirme faaliyetlerine ilişkin prensipleri ve </w:t>
      </w:r>
      <w:r w:rsidRPr="005A5291">
        <w:rPr>
          <w:rFonts w:eastAsia="Calibri" w:cstheme="minorHAnsi"/>
          <w:iCs/>
        </w:rPr>
        <w:t>TS EN ISO/IEC 17067</w:t>
      </w:r>
      <w:r w:rsidR="00021DF7" w:rsidRPr="005A5291">
        <w:rPr>
          <w:rFonts w:eastAsia="Calibri" w:cstheme="minorHAnsi"/>
          <w:iCs/>
        </w:rPr>
        <w:t>-</w:t>
      </w:r>
      <w:r w:rsidR="00021DF7" w:rsidRPr="005A5291">
        <w:rPr>
          <w:rFonts w:eastAsia="Calibri" w:cstheme="minorHAnsi"/>
          <w:noProof/>
        </w:rPr>
        <w:t xml:space="preserve"> </w:t>
      </w:r>
      <w:r w:rsidR="00E024E3">
        <w:rPr>
          <w:rFonts w:eastAsia="Calibri" w:cstheme="minorHAnsi"/>
          <w:noProof/>
        </w:rPr>
        <w:t xml:space="preserve">TS EN </w:t>
      </w:r>
      <w:r w:rsidR="00021DF7" w:rsidRPr="005A5291">
        <w:rPr>
          <w:rFonts w:eastAsia="Calibri" w:cstheme="minorHAnsi"/>
          <w:noProof/>
        </w:rPr>
        <w:t>ISO</w:t>
      </w:r>
      <w:r w:rsidR="00E024E3">
        <w:rPr>
          <w:rFonts w:eastAsia="Calibri" w:cstheme="minorHAnsi"/>
          <w:noProof/>
        </w:rPr>
        <w:t>/IEC</w:t>
      </w:r>
      <w:r w:rsidR="00021DF7" w:rsidRPr="005A5291">
        <w:rPr>
          <w:rFonts w:eastAsia="Calibri" w:cstheme="minorHAnsi"/>
          <w:noProof/>
        </w:rPr>
        <w:t xml:space="preserve">17065 </w:t>
      </w:r>
      <w:r w:rsidRPr="005A5291">
        <w:rPr>
          <w:rFonts w:eastAsia="Calibri" w:cstheme="minorHAnsi"/>
          <w:iCs/>
        </w:rPr>
        <w:t>standar</w:t>
      </w:r>
      <w:r w:rsidR="00021DF7" w:rsidRPr="005A5291">
        <w:rPr>
          <w:rFonts w:eastAsia="Calibri" w:cstheme="minorHAnsi"/>
          <w:iCs/>
        </w:rPr>
        <w:t>tlar</w:t>
      </w:r>
      <w:r w:rsidRPr="005A5291">
        <w:rPr>
          <w:rFonts w:eastAsia="Calibri" w:cstheme="minorHAnsi"/>
          <w:iCs/>
        </w:rPr>
        <w:t>ına göre</w:t>
      </w:r>
      <w:r w:rsidR="00E27DCA">
        <w:rPr>
          <w:rFonts w:eastAsia="Calibri" w:cstheme="minorHAnsi"/>
          <w:iCs/>
        </w:rPr>
        <w:t xml:space="preserve"> PDDD sistem2+ </w:t>
      </w:r>
      <w:r w:rsidRPr="005A5291">
        <w:rPr>
          <w:rFonts w:eastAsia="Calibri" w:cstheme="minorHAnsi"/>
          <w:iCs/>
        </w:rPr>
        <w:t xml:space="preserve"> </w:t>
      </w:r>
      <w:r w:rsidR="00E35750" w:rsidRPr="005A5291">
        <w:rPr>
          <w:rFonts w:eastAsia="Calibri" w:cstheme="minorHAnsi"/>
          <w:iCs/>
        </w:rPr>
        <w:t>İncelemesi</w:t>
      </w:r>
    </w:p>
    <w:p w14:paraId="44B8DD6B" w14:textId="712A99E4" w:rsidR="00E35750" w:rsidRPr="005A5291" w:rsidRDefault="00B8076B" w:rsidP="00E35750">
      <w:pPr>
        <w:spacing w:after="0" w:line="240" w:lineRule="auto"/>
        <w:jc w:val="both"/>
        <w:rPr>
          <w:rFonts w:eastAsia="Calibri" w:cstheme="minorHAnsi"/>
          <w:noProof/>
        </w:rPr>
      </w:pPr>
      <w:r w:rsidRPr="005A5291">
        <w:rPr>
          <w:rFonts w:cstheme="minorHAnsi"/>
        </w:rPr>
        <w:t>Bacalar konusunda CPR gerekleri</w:t>
      </w:r>
      <w:r w:rsidR="00E35750" w:rsidRPr="005A5291">
        <w:rPr>
          <w:rFonts w:eastAsia="Calibri" w:cstheme="minorHAnsi"/>
          <w:noProof/>
        </w:rPr>
        <w:t xml:space="preserve">, gaz boruları ve özel ürünler (1/1): Prefabrik bacalar (kat yüksekliğinde elemanlar), baca astarları (elemanlar veya bloklar), çok katmanlı bacalar (elemanlar veya bloklar), tek cidarlı bacalar (elemanlar veya bloklar), kendi başına duran baca ve bağlı bacalar (bacalar için) </w:t>
      </w:r>
    </w:p>
    <w:p w14:paraId="294F2741" w14:textId="6ECEE9C1" w:rsidR="00E35750" w:rsidRPr="005A5291" w:rsidRDefault="00E35750" w:rsidP="00E35750">
      <w:pPr>
        <w:spacing w:after="0" w:line="240" w:lineRule="auto"/>
        <w:jc w:val="both"/>
        <w:rPr>
          <w:rFonts w:eastAsia="Calibri" w:cstheme="minorHAnsi"/>
          <w:iCs/>
        </w:rPr>
      </w:pPr>
      <w:bookmarkStart w:id="3" w:name="_Hlk135837422"/>
      <w:r w:rsidRPr="005A5291">
        <w:rPr>
          <w:rFonts w:eastAsia="Calibri" w:cstheme="minorHAnsi"/>
          <w:noProof/>
        </w:rPr>
        <w:t xml:space="preserve">TS EN 13084-7, TS EN 14989-1, TS EN 14989-2, TS EN 1856-1, TS EN 1856-2 </w:t>
      </w:r>
      <w:bookmarkEnd w:id="3"/>
      <w:r w:rsidRPr="005A5291">
        <w:rPr>
          <w:rFonts w:eastAsia="Calibri" w:cstheme="minorHAnsi"/>
          <w:noProof/>
        </w:rPr>
        <w:t xml:space="preserve">Standartlarına Göre </w:t>
      </w:r>
      <w:r w:rsidR="00CA2E3C" w:rsidRPr="005A5291">
        <w:rPr>
          <w:rFonts w:eastAsia="Calibri" w:cstheme="minorHAnsi"/>
          <w:iCs/>
        </w:rPr>
        <w:t>belgelendirme programın</w:t>
      </w:r>
      <w:r w:rsidR="0039312E" w:rsidRPr="005A5291">
        <w:rPr>
          <w:rFonts w:eastAsia="Calibri" w:cstheme="minorHAnsi"/>
          <w:iCs/>
        </w:rPr>
        <w:t>ı</w:t>
      </w:r>
      <w:r w:rsidR="00CA2E3C" w:rsidRPr="005A5291">
        <w:rPr>
          <w:rFonts w:eastAsia="Calibri" w:cstheme="minorHAnsi"/>
          <w:iCs/>
        </w:rPr>
        <w:t xml:space="preserve"> </w:t>
      </w:r>
      <w:r w:rsidR="0039312E" w:rsidRPr="005A5291">
        <w:rPr>
          <w:rFonts w:eastAsia="Calibri" w:cstheme="minorHAnsi"/>
          <w:iCs/>
        </w:rPr>
        <w:t>gerçekleştirmek</w:t>
      </w:r>
      <w:r w:rsidR="00194F89" w:rsidRPr="005A5291">
        <w:rPr>
          <w:rFonts w:eastAsia="Calibri" w:cstheme="minorHAnsi"/>
          <w:iCs/>
        </w:rPr>
        <w:t>tir</w:t>
      </w:r>
      <w:r w:rsidR="00CA2E3C" w:rsidRPr="005A5291">
        <w:rPr>
          <w:rFonts w:eastAsia="Calibri" w:cstheme="minorHAnsi"/>
          <w:iCs/>
        </w:rPr>
        <w:t>.</w:t>
      </w:r>
    </w:p>
    <w:p w14:paraId="12EA7F30" w14:textId="5F9E03A4" w:rsidR="006E0004" w:rsidRPr="005A5291" w:rsidRDefault="006E0004" w:rsidP="006E0004">
      <w:pPr>
        <w:spacing w:after="0" w:line="240" w:lineRule="auto"/>
        <w:jc w:val="both"/>
        <w:rPr>
          <w:rFonts w:eastAsia="Calibri" w:cstheme="minorHAnsi"/>
          <w:noProof/>
        </w:rPr>
      </w:pPr>
      <w:r w:rsidRPr="005A5291">
        <w:rPr>
          <w:rFonts w:eastAsia="Calibri" w:cstheme="minorHAnsi"/>
          <w:noProof/>
        </w:rPr>
        <w:t>Bu program, hizmet teklifi ekinde başvuru sahibine gönderilir ve sözleşme aşamasında karşılıklı olarak imza altına alınır.</w:t>
      </w:r>
    </w:p>
    <w:p w14:paraId="5F05D67E" w14:textId="77777777" w:rsidR="00CE5269" w:rsidRPr="005A5291" w:rsidRDefault="00CE5269" w:rsidP="00CE5269">
      <w:pPr>
        <w:spacing w:after="0" w:line="240" w:lineRule="auto"/>
        <w:jc w:val="both"/>
        <w:rPr>
          <w:rFonts w:eastAsia="Calibri" w:cstheme="minorHAnsi"/>
          <w:b/>
          <w:noProof/>
        </w:rPr>
      </w:pPr>
    </w:p>
    <w:p w14:paraId="7E02945C" w14:textId="5AE03877" w:rsidR="00CE5269" w:rsidRPr="005A5291" w:rsidRDefault="00CE5269" w:rsidP="00CE5269">
      <w:pPr>
        <w:spacing w:after="0" w:line="240" w:lineRule="auto"/>
        <w:jc w:val="both"/>
        <w:rPr>
          <w:rFonts w:eastAsia="Calibri" w:cstheme="minorHAnsi"/>
          <w:b/>
          <w:noProof/>
        </w:rPr>
      </w:pPr>
      <w:r w:rsidRPr="005A5291">
        <w:rPr>
          <w:rFonts w:eastAsia="Calibri" w:cstheme="minorHAnsi"/>
          <w:b/>
          <w:noProof/>
        </w:rPr>
        <w:t xml:space="preserve">1.1 Geçerlilik </w:t>
      </w:r>
    </w:p>
    <w:p w14:paraId="2E863B41" w14:textId="5A086934" w:rsidR="00E35750" w:rsidRPr="005A5291" w:rsidRDefault="00CE5269" w:rsidP="00CE5269">
      <w:pPr>
        <w:spacing w:after="0" w:line="240" w:lineRule="auto"/>
        <w:jc w:val="both"/>
        <w:rPr>
          <w:rFonts w:eastAsia="Calibri" w:cstheme="minorHAnsi"/>
          <w:noProof/>
        </w:rPr>
      </w:pPr>
      <w:bookmarkStart w:id="4" w:name="_Hlk173754685"/>
      <w:r w:rsidRPr="005A5291">
        <w:rPr>
          <w:rFonts w:eastAsia="Calibri" w:cstheme="minorHAnsi"/>
          <w:noProof/>
        </w:rPr>
        <w:t>A Artı Ürün Belgelendirme prosedürleri, hizmet talebi alınmasından, ürün belgesi düzenleme ve</w:t>
      </w:r>
      <w:r w:rsidR="005F3144">
        <w:rPr>
          <w:rFonts w:eastAsia="Calibri" w:cstheme="minorHAnsi"/>
          <w:noProof/>
        </w:rPr>
        <w:t xml:space="preserve"> her yıl gözetim denetimin yapılması uygun olduğu sürece geçerlidir. </w:t>
      </w:r>
      <w:r w:rsidRPr="005A5291">
        <w:rPr>
          <w:rFonts w:eastAsia="Calibri" w:cstheme="minorHAnsi"/>
          <w:noProof/>
        </w:rPr>
        <w:t xml:space="preserve"> </w:t>
      </w:r>
      <w:bookmarkEnd w:id="4"/>
      <w:r w:rsidR="005F3144">
        <w:rPr>
          <w:rFonts w:eastAsia="Calibri" w:cstheme="minorHAnsi"/>
          <w:noProof/>
        </w:rPr>
        <w:t xml:space="preserve"> </w:t>
      </w:r>
    </w:p>
    <w:p w14:paraId="34ABFB0A" w14:textId="77777777" w:rsidR="00CA2E3C" w:rsidRPr="005A5291" w:rsidRDefault="00CA2E3C" w:rsidP="00CA2E3C">
      <w:pPr>
        <w:spacing w:after="0" w:line="240" w:lineRule="auto"/>
        <w:jc w:val="both"/>
        <w:rPr>
          <w:rFonts w:eastAsia="Calibri" w:cstheme="minorHAnsi"/>
          <w:noProof/>
        </w:rPr>
      </w:pPr>
    </w:p>
    <w:p w14:paraId="65D02BF9" w14:textId="39B8183E" w:rsidR="00CC5B60" w:rsidRPr="005A5291" w:rsidRDefault="00CA2E3C" w:rsidP="00CC5B60">
      <w:pPr>
        <w:spacing w:after="0" w:line="240" w:lineRule="auto"/>
        <w:jc w:val="both"/>
        <w:rPr>
          <w:rFonts w:eastAsia="Calibri" w:cstheme="minorHAnsi"/>
          <w:b/>
          <w:noProof/>
        </w:rPr>
      </w:pPr>
      <w:r w:rsidRPr="005A5291">
        <w:rPr>
          <w:rFonts w:eastAsia="Calibri" w:cstheme="minorHAnsi"/>
          <w:b/>
          <w:noProof/>
        </w:rPr>
        <w:t>2.1.</w:t>
      </w:r>
      <w:r w:rsidR="00CC5B60" w:rsidRPr="005A5291">
        <w:rPr>
          <w:rFonts w:eastAsia="Calibri" w:cstheme="minorHAnsi"/>
          <w:b/>
          <w:noProof/>
        </w:rPr>
        <w:t xml:space="preserve"> Onaylanmış Kuruluş Kriterleri</w:t>
      </w:r>
    </w:p>
    <w:p w14:paraId="7E33EC22" w14:textId="77777777" w:rsidR="00CC5B60" w:rsidRPr="005A5291" w:rsidRDefault="00CC5B60" w:rsidP="00CC5B60">
      <w:pPr>
        <w:spacing w:after="0" w:line="240" w:lineRule="auto"/>
        <w:jc w:val="both"/>
        <w:rPr>
          <w:rFonts w:eastAsia="Calibri" w:cstheme="minorHAnsi"/>
          <w:noProof/>
        </w:rPr>
      </w:pPr>
    </w:p>
    <w:p w14:paraId="7BD32205" w14:textId="16A34877" w:rsidR="00AA6C94" w:rsidRPr="005A5291" w:rsidRDefault="00D53649" w:rsidP="00CC5B60">
      <w:pPr>
        <w:spacing w:after="0" w:line="240" w:lineRule="auto"/>
        <w:jc w:val="both"/>
        <w:rPr>
          <w:rFonts w:eastAsia="Calibri" w:cstheme="minorHAnsi"/>
          <w:noProof/>
        </w:rPr>
      </w:pPr>
      <w:r w:rsidRPr="00D53649">
        <w:rPr>
          <w:rFonts w:eastAsia="Calibri" w:cstheme="minorHAnsi"/>
          <w:noProof/>
        </w:rPr>
        <w:t>Çevre, Şehircilik ve İklim Değişikliği Bakanlığı</w:t>
      </w:r>
      <w:r w:rsidR="00AA6C94" w:rsidRPr="005A5291">
        <w:rPr>
          <w:rFonts w:eastAsia="Calibri" w:cstheme="minorHAnsi"/>
          <w:noProof/>
        </w:rPr>
        <w:t>: Yapı Malzemeleri Yönetmeliği (305/2011/Ab) Kapsamında onaylanmış Kuruluşların Görevlendirilmesine Ve Denetlenmesine Dair Tebliğ(</w:t>
      </w:r>
      <w:r w:rsidR="00E024E3" w:rsidRPr="00E024E3">
        <w:rPr>
          <w:rFonts w:ascii="Calibri" w:eastAsia="Times New Roman" w:hAnsi="Calibri" w:cs="Calibri"/>
          <w:bCs/>
          <w:sz w:val="18"/>
          <w:szCs w:val="18"/>
        </w:rPr>
        <w:t>17.06.2022</w:t>
      </w:r>
      <w:r w:rsidR="00AA6C94" w:rsidRPr="005A5291">
        <w:rPr>
          <w:rFonts w:eastAsia="Calibri" w:cstheme="minorHAnsi"/>
          <w:noProof/>
        </w:rPr>
        <w:t>)</w:t>
      </w:r>
    </w:p>
    <w:p w14:paraId="0D29D158" w14:textId="67A9E56B" w:rsidR="00CC5B60" w:rsidRPr="005A5291" w:rsidRDefault="00CA2E3C" w:rsidP="00CC5B60">
      <w:pPr>
        <w:spacing w:after="0" w:line="240" w:lineRule="auto"/>
        <w:jc w:val="both"/>
        <w:rPr>
          <w:rFonts w:eastAsia="Calibri" w:cstheme="minorHAnsi"/>
          <w:b/>
          <w:noProof/>
        </w:rPr>
      </w:pPr>
      <w:r w:rsidRPr="005A5291">
        <w:rPr>
          <w:rFonts w:eastAsia="Calibri" w:cstheme="minorHAnsi"/>
          <w:b/>
          <w:noProof/>
        </w:rPr>
        <w:t>2.3.</w:t>
      </w:r>
      <w:r w:rsidR="00CC5B60" w:rsidRPr="005A5291">
        <w:rPr>
          <w:rFonts w:eastAsia="Calibri" w:cstheme="minorHAnsi"/>
          <w:b/>
          <w:noProof/>
        </w:rPr>
        <w:t xml:space="preserve"> Kaynak Mevzuat</w:t>
      </w:r>
    </w:p>
    <w:p w14:paraId="7247B554" w14:textId="63986114" w:rsidR="00CC5B60" w:rsidRPr="005A5291" w:rsidRDefault="00D53649" w:rsidP="00A21F1B">
      <w:pPr>
        <w:spacing w:after="0" w:line="240" w:lineRule="auto"/>
        <w:jc w:val="both"/>
        <w:rPr>
          <w:rFonts w:eastAsia="Calibri" w:cstheme="minorHAnsi"/>
          <w:noProof/>
        </w:rPr>
      </w:pPr>
      <w:r w:rsidRPr="00D53649">
        <w:rPr>
          <w:rFonts w:eastAsia="Calibri" w:cstheme="minorHAnsi"/>
          <w:noProof/>
        </w:rPr>
        <w:t>Çevre, Şehircilik ve İklim Değişikliği Bakanlığı</w:t>
      </w:r>
      <w:r w:rsidR="00AA6C94" w:rsidRPr="005A5291">
        <w:rPr>
          <w:rFonts w:eastAsia="Calibri" w:cstheme="minorHAnsi"/>
          <w:noProof/>
        </w:rPr>
        <w:t>ndan: Yapı Malzemeleri Yönetmeliği (305/2011/Ab) Kapsamında onaylanmış Kuruluşların Görevlendirilmesine Ve Denetlenmesine Dair Tebliğ(</w:t>
      </w:r>
      <w:r w:rsidR="00E024E3" w:rsidRPr="00E024E3">
        <w:rPr>
          <w:rFonts w:ascii="Calibri" w:eastAsia="Times New Roman" w:hAnsi="Calibri" w:cs="Calibri"/>
          <w:bCs/>
          <w:sz w:val="18"/>
          <w:szCs w:val="18"/>
        </w:rPr>
        <w:t>17.06.2022</w:t>
      </w:r>
      <w:r w:rsidR="00AA6C94" w:rsidRPr="005A5291">
        <w:rPr>
          <w:rFonts w:eastAsia="Calibri" w:cstheme="minorHAnsi"/>
          <w:noProof/>
        </w:rPr>
        <w:t xml:space="preserve">) </w:t>
      </w:r>
    </w:p>
    <w:p w14:paraId="5B59D668" w14:textId="368C6B5B" w:rsidR="00CA2E3C" w:rsidRPr="005A5291" w:rsidRDefault="00A90C19" w:rsidP="00CA2E3C">
      <w:pPr>
        <w:spacing w:after="0" w:line="240" w:lineRule="auto"/>
        <w:jc w:val="both"/>
        <w:rPr>
          <w:rFonts w:eastAsia="Calibri" w:cstheme="minorHAnsi"/>
          <w:noProof/>
        </w:rPr>
      </w:pPr>
      <w:r w:rsidRPr="005A5291">
        <w:rPr>
          <w:rFonts w:eastAsia="Calibri" w:cstheme="minorHAnsi"/>
          <w:noProof/>
        </w:rPr>
        <w:t>TS EN 13084-7, TS EN 14989-1, TS EN 14989-2, TS EN 1856-1, TS EN 1856-2</w:t>
      </w:r>
    </w:p>
    <w:p w14:paraId="36B2EF36" w14:textId="30697F50" w:rsidR="00A90C19" w:rsidRPr="005A5291" w:rsidRDefault="00A90C19" w:rsidP="00CC5B60">
      <w:pPr>
        <w:spacing w:after="0" w:line="240" w:lineRule="auto"/>
        <w:jc w:val="both"/>
        <w:rPr>
          <w:rFonts w:eastAsia="Calibri" w:cstheme="minorHAnsi"/>
          <w:b/>
          <w:noProof/>
        </w:rPr>
      </w:pPr>
    </w:p>
    <w:p w14:paraId="0B433F43" w14:textId="3BE41E3D" w:rsidR="00CC5B60" w:rsidRPr="005A5291" w:rsidRDefault="00CA2E3C" w:rsidP="009B1650">
      <w:pPr>
        <w:spacing w:after="0" w:line="240" w:lineRule="auto"/>
        <w:rPr>
          <w:rFonts w:eastAsia="Calibri" w:cstheme="minorHAnsi"/>
          <w:b/>
          <w:noProof/>
        </w:rPr>
      </w:pPr>
      <w:r w:rsidRPr="005A5291">
        <w:rPr>
          <w:rFonts w:eastAsia="Calibri" w:cstheme="minorHAnsi"/>
          <w:b/>
          <w:noProof/>
        </w:rPr>
        <w:t xml:space="preserve">2.4. </w:t>
      </w:r>
      <w:r w:rsidR="00CC5B60" w:rsidRPr="005A5291">
        <w:rPr>
          <w:rFonts w:eastAsia="Calibri" w:cstheme="minorHAnsi"/>
          <w:b/>
          <w:noProof/>
        </w:rPr>
        <w:t>Ürün Grupları</w:t>
      </w:r>
      <w:bookmarkStart w:id="5" w:name="texte"/>
      <w:r w:rsidR="00CC5B60" w:rsidRPr="005A5291">
        <w:rPr>
          <w:rFonts w:eastAsia="Calibri" w:cstheme="minorHAnsi"/>
          <w:noProof/>
        </w:rPr>
        <w:br/>
      </w:r>
      <w:bookmarkEnd w:id="5"/>
      <w:r w:rsidR="00CC5B60" w:rsidRPr="005A5291">
        <w:rPr>
          <w:rFonts w:eastAsia="Calibri" w:cstheme="minorHAnsi"/>
          <w:bCs/>
          <w:noProof/>
        </w:rPr>
        <w:t xml:space="preserve">Bu yönetmelik kapsamına giren </w:t>
      </w:r>
      <w:r w:rsidR="00A21F1B" w:rsidRPr="005A5291">
        <w:rPr>
          <w:rFonts w:eastAsia="Calibri" w:cstheme="minorHAnsi"/>
          <w:bCs/>
          <w:noProof/>
        </w:rPr>
        <w:t xml:space="preserve">Bacalar </w:t>
      </w:r>
      <w:r w:rsidR="00CC5B60" w:rsidRPr="005A5291">
        <w:rPr>
          <w:rFonts w:eastAsia="Calibri" w:cstheme="minorHAnsi"/>
          <w:bCs/>
          <w:noProof/>
        </w:rPr>
        <w:t xml:space="preserve"> aşağıdaki sınıflara ayrılır:</w:t>
      </w:r>
    </w:p>
    <w:p w14:paraId="1678F888" w14:textId="1BFC1F76" w:rsidR="00A90C19" w:rsidRPr="005A5291" w:rsidRDefault="00A90C19" w:rsidP="00A90C19">
      <w:pPr>
        <w:numPr>
          <w:ilvl w:val="0"/>
          <w:numId w:val="7"/>
        </w:numPr>
        <w:autoSpaceDE w:val="0"/>
        <w:autoSpaceDN w:val="0"/>
        <w:adjustRightInd w:val="0"/>
        <w:spacing w:after="0" w:line="240" w:lineRule="auto"/>
        <w:contextualSpacing/>
        <w:jc w:val="both"/>
        <w:rPr>
          <w:rFonts w:eastAsia="Times New Roman" w:cstheme="minorHAnsi"/>
          <w:bCs/>
          <w:noProof/>
          <w:lang w:eastAsia="tr-TR"/>
        </w:rPr>
      </w:pPr>
      <w:r w:rsidRPr="005A5291">
        <w:rPr>
          <w:rFonts w:eastAsia="Times New Roman" w:cstheme="minorHAnsi"/>
          <w:bCs/>
          <w:noProof/>
          <w:lang w:eastAsia="tr-TR"/>
        </w:rPr>
        <w:t>Bacalar, gaz boruları ve özel ürünler (1/1): Prefabrik bacalar (kat yüksekliğinde elemanlar), baca astarları (elemanlar veya bloklar), çok katmanlı bacalar (elemanlar veya bloklar), tek cidarlı bacalar (elemanlar veya bloklar), kendi başına duran baca ve bağlı bacalar (bacalar için)</w:t>
      </w:r>
    </w:p>
    <w:p w14:paraId="204763D7" w14:textId="5D541139" w:rsidR="00CC5B60" w:rsidRPr="005A5291" w:rsidRDefault="003023B5" w:rsidP="00CC5B60">
      <w:pPr>
        <w:spacing w:after="0" w:line="240" w:lineRule="auto"/>
        <w:jc w:val="both"/>
        <w:rPr>
          <w:rFonts w:eastAsia="Calibri" w:cstheme="minorHAnsi"/>
          <w:bCs/>
          <w:noProof/>
        </w:rPr>
      </w:pPr>
      <w:r w:rsidRPr="005A5291">
        <w:rPr>
          <w:rFonts w:eastAsia="Calibri" w:cstheme="minorHAnsi"/>
          <w:bCs/>
          <w:noProof/>
        </w:rPr>
        <w:t>Ürün belgelndirme prosedüünde</w:t>
      </w:r>
      <w:r w:rsidR="00CC5B60" w:rsidRPr="005A5291">
        <w:rPr>
          <w:rFonts w:eastAsia="Calibri" w:cstheme="minorHAnsi"/>
          <w:bCs/>
          <w:noProof/>
        </w:rPr>
        <w:t xml:space="preserve"> açıklanan </w:t>
      </w:r>
      <w:r w:rsidR="00A21F1B" w:rsidRPr="005A5291">
        <w:rPr>
          <w:rFonts w:eastAsia="Calibri" w:cstheme="minorHAnsi"/>
          <w:bCs/>
          <w:noProof/>
        </w:rPr>
        <w:t>incelemelere</w:t>
      </w:r>
      <w:r w:rsidR="00CC5B60" w:rsidRPr="005A5291">
        <w:rPr>
          <w:rFonts w:eastAsia="Calibri" w:cstheme="minorHAnsi"/>
          <w:bCs/>
          <w:noProof/>
        </w:rPr>
        <w:t xml:space="preserve"> göre gerekli aşamalar uygulanarak uygunluk değerlendirmesi işlemlerine tabi tutulur.</w:t>
      </w:r>
    </w:p>
    <w:p w14:paraId="531802C3" w14:textId="77777777" w:rsidR="009B1650" w:rsidRPr="005A5291" w:rsidRDefault="009B1650" w:rsidP="00CC5B60">
      <w:pPr>
        <w:spacing w:after="0" w:line="240" w:lineRule="auto"/>
        <w:jc w:val="both"/>
        <w:rPr>
          <w:rFonts w:eastAsia="Calibri" w:cstheme="minorHAnsi"/>
          <w:bCs/>
          <w:noProof/>
        </w:rPr>
      </w:pPr>
    </w:p>
    <w:p w14:paraId="4EBDB929" w14:textId="36D730C6" w:rsidR="00CA2E3C" w:rsidRPr="005A5291" w:rsidRDefault="009B1650" w:rsidP="00CA2E3C">
      <w:pPr>
        <w:spacing w:after="0" w:line="240" w:lineRule="auto"/>
        <w:jc w:val="both"/>
        <w:rPr>
          <w:rFonts w:eastAsia="Calibri" w:cstheme="minorHAnsi"/>
          <w:b/>
          <w:noProof/>
        </w:rPr>
      </w:pPr>
      <w:r w:rsidRPr="005A5291">
        <w:rPr>
          <w:rFonts w:eastAsia="Calibri" w:cstheme="minorHAnsi"/>
          <w:b/>
          <w:noProof/>
        </w:rPr>
        <w:t>2.5. SORUMLULUK</w:t>
      </w:r>
    </w:p>
    <w:p w14:paraId="3C064B07" w14:textId="77777777" w:rsidR="009B1650" w:rsidRPr="005A5291" w:rsidRDefault="009B1650" w:rsidP="009B1650">
      <w:pPr>
        <w:autoSpaceDE w:val="0"/>
        <w:autoSpaceDN w:val="0"/>
        <w:adjustRightInd w:val="0"/>
        <w:spacing w:after="0" w:line="240" w:lineRule="auto"/>
        <w:jc w:val="both"/>
        <w:rPr>
          <w:rFonts w:eastAsia="Calibri" w:cstheme="minorHAnsi"/>
          <w:noProof/>
        </w:rPr>
      </w:pPr>
      <w:r w:rsidRPr="005A5291">
        <w:rPr>
          <w:rFonts w:eastAsia="Calibri" w:cstheme="minorHAnsi"/>
          <w:noProof/>
        </w:rPr>
        <w:t>Genel Müdür</w:t>
      </w:r>
    </w:p>
    <w:p w14:paraId="641F54FE" w14:textId="4F33EBFE" w:rsidR="009B1650" w:rsidRPr="005A5291" w:rsidRDefault="009B1650" w:rsidP="009B1650">
      <w:pPr>
        <w:autoSpaceDE w:val="0"/>
        <w:autoSpaceDN w:val="0"/>
        <w:adjustRightInd w:val="0"/>
        <w:spacing w:after="0" w:line="240" w:lineRule="auto"/>
        <w:jc w:val="both"/>
        <w:rPr>
          <w:rFonts w:eastAsia="Calibri" w:cstheme="minorHAnsi"/>
          <w:noProof/>
        </w:rPr>
      </w:pPr>
      <w:r w:rsidRPr="005A5291">
        <w:rPr>
          <w:rFonts w:eastAsia="Calibri" w:cstheme="minorHAnsi"/>
          <w:noProof/>
        </w:rPr>
        <w:t>Teknik D</w:t>
      </w:r>
      <w:r w:rsidR="00A21F1B" w:rsidRPr="005A5291">
        <w:rPr>
          <w:rFonts w:eastAsia="Calibri" w:cstheme="minorHAnsi"/>
          <w:noProof/>
        </w:rPr>
        <w:t xml:space="preserve">üzenleme </w:t>
      </w:r>
      <w:r w:rsidRPr="005A5291">
        <w:rPr>
          <w:rFonts w:eastAsia="Calibri" w:cstheme="minorHAnsi"/>
          <w:noProof/>
        </w:rPr>
        <w:t xml:space="preserve"> Sorumlusu </w:t>
      </w:r>
    </w:p>
    <w:p w14:paraId="3AF22E65" w14:textId="22E9B53A" w:rsidR="009B1650" w:rsidRPr="005A5291" w:rsidRDefault="009B1650" w:rsidP="009B1650">
      <w:pPr>
        <w:autoSpaceDE w:val="0"/>
        <w:autoSpaceDN w:val="0"/>
        <w:adjustRightInd w:val="0"/>
        <w:spacing w:after="0" w:line="240" w:lineRule="auto"/>
        <w:jc w:val="both"/>
        <w:rPr>
          <w:rFonts w:eastAsia="Calibri" w:cstheme="minorHAnsi"/>
          <w:noProof/>
        </w:rPr>
      </w:pPr>
      <w:r w:rsidRPr="005A5291">
        <w:rPr>
          <w:rFonts w:eastAsia="Calibri" w:cstheme="minorHAnsi"/>
          <w:noProof/>
        </w:rPr>
        <w:t>Belgelendirme</w:t>
      </w:r>
      <w:r w:rsidR="00A21F1B" w:rsidRPr="005A5291">
        <w:rPr>
          <w:rFonts w:eastAsia="Calibri" w:cstheme="minorHAnsi"/>
          <w:noProof/>
        </w:rPr>
        <w:t xml:space="preserve"> Teknik Uzman </w:t>
      </w:r>
      <w:r w:rsidRPr="005A5291">
        <w:rPr>
          <w:rFonts w:eastAsia="Calibri" w:cstheme="minorHAnsi"/>
          <w:noProof/>
        </w:rPr>
        <w:t xml:space="preserve"> ve Denetçiler</w:t>
      </w:r>
    </w:p>
    <w:p w14:paraId="3A271DD5" w14:textId="40649B72" w:rsidR="009B1650" w:rsidRPr="005A5291" w:rsidRDefault="009B1650" w:rsidP="00CA2E3C">
      <w:pPr>
        <w:spacing w:after="0" w:line="240" w:lineRule="auto"/>
        <w:jc w:val="both"/>
        <w:rPr>
          <w:rFonts w:eastAsia="Calibri" w:cstheme="minorHAnsi"/>
          <w:b/>
          <w:noProof/>
        </w:rPr>
      </w:pPr>
    </w:p>
    <w:p w14:paraId="6B658F2D" w14:textId="5575CB54" w:rsidR="000829EE" w:rsidRPr="005A5291" w:rsidRDefault="00862FA2" w:rsidP="000829EE">
      <w:pPr>
        <w:spacing w:after="0" w:line="240" w:lineRule="auto"/>
        <w:jc w:val="both"/>
        <w:rPr>
          <w:rFonts w:eastAsia="Calibri" w:cstheme="minorHAnsi"/>
          <w:b/>
          <w:noProof/>
        </w:rPr>
      </w:pPr>
      <w:r>
        <w:rPr>
          <w:rFonts w:eastAsia="Calibri" w:cstheme="minorHAnsi"/>
          <w:b/>
          <w:noProof/>
        </w:rPr>
        <w:t xml:space="preserve">2.6. </w:t>
      </w:r>
      <w:r w:rsidR="000829EE" w:rsidRPr="005A5291">
        <w:rPr>
          <w:rFonts w:eastAsia="Calibri" w:cstheme="minorHAnsi"/>
          <w:b/>
          <w:noProof/>
        </w:rPr>
        <w:t>BELGELENDİRME KURULUŞU</w:t>
      </w:r>
    </w:p>
    <w:p w14:paraId="3232966D" w14:textId="77777777" w:rsidR="000829EE" w:rsidRPr="005A5291" w:rsidRDefault="000829EE" w:rsidP="000829EE">
      <w:pPr>
        <w:spacing w:after="0" w:line="240" w:lineRule="auto"/>
        <w:jc w:val="both"/>
        <w:rPr>
          <w:rFonts w:eastAsia="Calibri" w:cstheme="minorHAnsi"/>
          <w:bCs/>
          <w:noProof/>
        </w:rPr>
      </w:pPr>
      <w:r w:rsidRPr="005A5291">
        <w:rPr>
          <w:rFonts w:eastAsia="Calibri" w:cstheme="minorHAnsi"/>
          <w:bCs/>
          <w:noProof/>
        </w:rPr>
        <w:t xml:space="preserve">Tüm iletişim ve resmi yazışmalar için Adres ve iletişim bilgilerimiz aşağıda verilmiştir. </w:t>
      </w:r>
    </w:p>
    <w:p w14:paraId="148FAFFD" w14:textId="77777777" w:rsidR="000829EE" w:rsidRPr="005A5291" w:rsidRDefault="000829EE" w:rsidP="000829EE">
      <w:pPr>
        <w:spacing w:after="0" w:line="240" w:lineRule="auto"/>
        <w:jc w:val="both"/>
        <w:rPr>
          <w:rFonts w:eastAsia="Calibri" w:cstheme="minorHAnsi"/>
          <w:bCs/>
          <w:noProof/>
        </w:rPr>
      </w:pPr>
      <w:r w:rsidRPr="005A5291">
        <w:rPr>
          <w:rFonts w:eastAsia="Calibri" w:cstheme="minorHAnsi"/>
          <w:bCs/>
          <w:noProof/>
        </w:rPr>
        <w:t>A ARTI Laboratuvar Muayene ve Uluslararası Belgelendirme Hizmetleri San.Tic.Ltd.Şti</w:t>
      </w:r>
    </w:p>
    <w:p w14:paraId="1EB4D353" w14:textId="77777777" w:rsidR="000829EE" w:rsidRPr="005A5291" w:rsidRDefault="000829EE" w:rsidP="000829EE">
      <w:pPr>
        <w:spacing w:after="0" w:line="240" w:lineRule="auto"/>
        <w:jc w:val="both"/>
        <w:rPr>
          <w:rFonts w:eastAsia="Calibri" w:cstheme="minorHAnsi"/>
          <w:bCs/>
          <w:noProof/>
        </w:rPr>
      </w:pPr>
      <w:r w:rsidRPr="005A5291">
        <w:rPr>
          <w:rFonts w:eastAsia="Calibri" w:cstheme="minorHAnsi"/>
          <w:bCs/>
          <w:noProof/>
        </w:rPr>
        <w:t xml:space="preserve">Turgut Özal Mah. 1467/1 cad. No:42 iç kapı no 43 Yenimahalle- ANKARA </w:t>
      </w:r>
    </w:p>
    <w:p w14:paraId="5522C283" w14:textId="01C23EED" w:rsidR="000829EE" w:rsidRPr="005A5291" w:rsidRDefault="000829EE" w:rsidP="00312145">
      <w:pPr>
        <w:spacing w:after="0" w:line="240" w:lineRule="auto"/>
        <w:jc w:val="both"/>
        <w:rPr>
          <w:rFonts w:eastAsia="Calibri" w:cstheme="minorHAnsi"/>
          <w:bCs/>
          <w:noProof/>
        </w:rPr>
      </w:pPr>
      <w:r w:rsidRPr="005A5291">
        <w:rPr>
          <w:rFonts w:eastAsia="Calibri" w:cstheme="minorHAnsi"/>
          <w:bCs/>
          <w:noProof/>
        </w:rPr>
        <w:t>Telefon : +</w:t>
      </w:r>
      <w:r w:rsidR="00312145" w:rsidRPr="005A5291">
        <w:rPr>
          <w:rFonts w:eastAsia="Calibri" w:cstheme="minorHAnsi"/>
          <w:bCs/>
          <w:noProof/>
        </w:rPr>
        <w:t xml:space="preserve"> 90 312 446 46 59  </w:t>
      </w:r>
    </w:p>
    <w:p w14:paraId="318CFBA6" w14:textId="4609933E" w:rsidR="000829EE" w:rsidRPr="005A5291" w:rsidRDefault="000829EE" w:rsidP="000829EE">
      <w:pPr>
        <w:spacing w:after="0" w:line="240" w:lineRule="auto"/>
        <w:jc w:val="both"/>
        <w:rPr>
          <w:rFonts w:eastAsia="Calibri" w:cstheme="minorHAnsi"/>
          <w:bCs/>
          <w:noProof/>
        </w:rPr>
      </w:pPr>
      <w:r w:rsidRPr="005A5291">
        <w:rPr>
          <w:rFonts w:eastAsia="Calibri" w:cstheme="minorHAnsi"/>
          <w:bCs/>
          <w:noProof/>
        </w:rPr>
        <w:t>E-Posta : info@a-arti.com</w:t>
      </w:r>
    </w:p>
    <w:p w14:paraId="2D8CD3ED" w14:textId="77777777" w:rsidR="00312145" w:rsidRPr="005A5291" w:rsidRDefault="00312145" w:rsidP="000829EE">
      <w:pPr>
        <w:spacing w:after="0" w:line="240" w:lineRule="auto"/>
        <w:jc w:val="both"/>
        <w:rPr>
          <w:rFonts w:eastAsia="Calibri" w:cstheme="minorHAnsi"/>
          <w:b/>
          <w:noProof/>
        </w:rPr>
      </w:pPr>
    </w:p>
    <w:p w14:paraId="7DAC543B" w14:textId="77777777" w:rsidR="00862FA2" w:rsidRDefault="00862FA2" w:rsidP="000829EE">
      <w:pPr>
        <w:spacing w:after="0" w:line="240" w:lineRule="auto"/>
        <w:jc w:val="both"/>
        <w:rPr>
          <w:rFonts w:eastAsia="Calibri" w:cstheme="minorHAnsi"/>
          <w:b/>
          <w:noProof/>
        </w:rPr>
      </w:pPr>
    </w:p>
    <w:p w14:paraId="089EE3E7" w14:textId="4BFE811F" w:rsidR="000829EE" w:rsidRPr="005A5291" w:rsidRDefault="00312145" w:rsidP="000829EE">
      <w:pPr>
        <w:spacing w:after="0" w:line="240" w:lineRule="auto"/>
        <w:jc w:val="both"/>
        <w:rPr>
          <w:rFonts w:eastAsia="Calibri" w:cstheme="minorHAnsi"/>
          <w:b/>
          <w:noProof/>
        </w:rPr>
      </w:pPr>
      <w:r w:rsidRPr="005A5291">
        <w:rPr>
          <w:rFonts w:eastAsia="Calibri" w:cstheme="minorHAnsi"/>
          <w:b/>
          <w:noProof/>
        </w:rPr>
        <w:lastRenderedPageBreak/>
        <w:t xml:space="preserve">3. </w:t>
      </w:r>
      <w:r w:rsidR="000829EE" w:rsidRPr="005A5291">
        <w:rPr>
          <w:rFonts w:eastAsia="Calibri" w:cstheme="minorHAnsi"/>
          <w:b/>
          <w:noProof/>
        </w:rPr>
        <w:t>FABRİKA ÜRETİM KONTROLÜ</w:t>
      </w:r>
    </w:p>
    <w:p w14:paraId="5299CB2A" w14:textId="33D2AC92" w:rsidR="000829EE" w:rsidRPr="005A5291" w:rsidRDefault="000829EE" w:rsidP="000829EE">
      <w:pPr>
        <w:spacing w:after="0" w:line="240" w:lineRule="auto"/>
        <w:jc w:val="both"/>
        <w:rPr>
          <w:rFonts w:eastAsia="Calibri" w:cstheme="minorHAnsi"/>
          <w:b/>
          <w:noProof/>
        </w:rPr>
      </w:pPr>
      <w:r w:rsidRPr="005A5291">
        <w:rPr>
          <w:rFonts w:eastAsia="Calibri" w:cstheme="minorHAnsi"/>
          <w:b/>
          <w:noProof/>
        </w:rPr>
        <w:t xml:space="preserve">3.1 Genel </w:t>
      </w:r>
    </w:p>
    <w:p w14:paraId="260DC322" w14:textId="09215D34" w:rsidR="000829EE" w:rsidRPr="005A5291" w:rsidRDefault="0094607F" w:rsidP="000829EE">
      <w:pPr>
        <w:spacing w:after="0" w:line="240" w:lineRule="auto"/>
        <w:jc w:val="both"/>
        <w:rPr>
          <w:rFonts w:eastAsia="Calibri" w:cstheme="minorHAnsi"/>
          <w:bCs/>
          <w:noProof/>
        </w:rPr>
      </w:pPr>
      <w:r>
        <w:rPr>
          <w:rFonts w:eastAsia="Calibri" w:cstheme="minorHAnsi"/>
          <w:bCs/>
          <w:noProof/>
        </w:rPr>
        <w:t>Baca</w:t>
      </w:r>
      <w:r w:rsidR="000829EE" w:rsidRPr="005A5291">
        <w:rPr>
          <w:rFonts w:eastAsia="Calibri" w:cstheme="minorHAnsi"/>
          <w:bCs/>
          <w:noProof/>
        </w:rPr>
        <w:t xml:space="preserve">lar, üreticinin sorumluluğu altında üretim kontrolüne tabi tutulmalıdır. Fabrika Üretim kontrolü, aşağıdaki </w:t>
      </w:r>
      <w:r w:rsidR="00312145" w:rsidRPr="005A5291">
        <w:rPr>
          <w:rFonts w:eastAsia="Calibri" w:cstheme="minorHAnsi"/>
          <w:bCs/>
          <w:noProof/>
        </w:rPr>
        <w:t xml:space="preserve"> </w:t>
      </w:r>
      <w:r w:rsidR="000829EE" w:rsidRPr="005A5291">
        <w:rPr>
          <w:rFonts w:eastAsia="Calibri" w:cstheme="minorHAnsi"/>
          <w:bCs/>
          <w:noProof/>
        </w:rPr>
        <w:t xml:space="preserve">hususları içermelidir. </w:t>
      </w:r>
    </w:p>
    <w:p w14:paraId="7903A539"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Organizasyon</w:t>
      </w:r>
    </w:p>
    <w:p w14:paraId="1BE66C8D"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Kontrol işlemleri</w:t>
      </w:r>
    </w:p>
    <w:p w14:paraId="71DF25FA"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Üretim Yönetimi</w:t>
      </w:r>
    </w:p>
    <w:p w14:paraId="18C0CFF9"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Muayene ve Deney</w:t>
      </w:r>
    </w:p>
    <w:p w14:paraId="37F74984"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Kayıtlar</w:t>
      </w:r>
    </w:p>
    <w:p w14:paraId="24CC206D"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Uygun olmayan ürünün kontrolü</w:t>
      </w:r>
    </w:p>
    <w:p w14:paraId="4604B669"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Üretim alanlarında taşıma, depolama ve şartlandırma</w:t>
      </w:r>
    </w:p>
    <w:p w14:paraId="3DD6B88E"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Taşıma ve ambalajlama</w:t>
      </w:r>
    </w:p>
    <w:p w14:paraId="7172F454"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 Personelin eğitimi</w:t>
      </w:r>
    </w:p>
    <w:p w14:paraId="39DEBC0B" w14:textId="15F92E38" w:rsidR="000829EE" w:rsidRPr="00862FA2" w:rsidRDefault="000829EE" w:rsidP="000829EE">
      <w:pPr>
        <w:spacing w:after="0" w:line="240" w:lineRule="auto"/>
        <w:jc w:val="both"/>
        <w:rPr>
          <w:rFonts w:eastAsia="Calibri" w:cstheme="minorHAnsi"/>
          <w:bCs/>
          <w:noProof/>
        </w:rPr>
      </w:pPr>
      <w:r w:rsidRPr="005A5291">
        <w:rPr>
          <w:rFonts w:eastAsia="Calibri" w:cstheme="minorHAnsi"/>
          <w:bCs/>
          <w:noProof/>
        </w:rPr>
        <w:t xml:space="preserve">Hazırlanan </w:t>
      </w:r>
      <w:r w:rsidRPr="00862FA2">
        <w:rPr>
          <w:rFonts w:eastAsia="Calibri" w:cstheme="minorHAnsi"/>
          <w:bCs/>
          <w:noProof/>
        </w:rPr>
        <w:t xml:space="preserve">Fabrika Üretim Kontrolü dokümanları belgelendirme için başvurulan standard(lar)ın ilgili maddesi EK </w:t>
      </w:r>
      <w:r w:rsidR="00312145" w:rsidRPr="00862FA2">
        <w:rPr>
          <w:rFonts w:eastAsia="Calibri" w:cstheme="minorHAnsi"/>
          <w:bCs/>
          <w:noProof/>
        </w:rPr>
        <w:t xml:space="preserve"> </w:t>
      </w:r>
      <w:r w:rsidRPr="00862FA2">
        <w:rPr>
          <w:rFonts w:eastAsia="Calibri" w:cstheme="minorHAnsi"/>
          <w:bCs/>
          <w:noProof/>
        </w:rPr>
        <w:t>ZA’ya uygun olmalıdır.</w:t>
      </w:r>
    </w:p>
    <w:p w14:paraId="4A7D8C60" w14:textId="77777777" w:rsidR="00862FA2" w:rsidRDefault="00862FA2" w:rsidP="000829EE">
      <w:pPr>
        <w:spacing w:after="0" w:line="240" w:lineRule="auto"/>
        <w:jc w:val="both"/>
        <w:rPr>
          <w:rFonts w:eastAsia="Calibri" w:cstheme="minorHAnsi"/>
          <w:b/>
          <w:noProof/>
        </w:rPr>
      </w:pPr>
    </w:p>
    <w:p w14:paraId="30E0B4AF" w14:textId="0D2B2029" w:rsidR="000829EE" w:rsidRPr="005A5291" w:rsidRDefault="000829EE" w:rsidP="000829EE">
      <w:pPr>
        <w:spacing w:after="0" w:line="240" w:lineRule="auto"/>
        <w:jc w:val="both"/>
        <w:rPr>
          <w:rFonts w:eastAsia="Calibri" w:cstheme="minorHAnsi"/>
          <w:b/>
          <w:noProof/>
        </w:rPr>
      </w:pPr>
      <w:r w:rsidRPr="005A5291">
        <w:rPr>
          <w:rFonts w:eastAsia="Calibri" w:cstheme="minorHAnsi"/>
          <w:b/>
          <w:noProof/>
        </w:rPr>
        <w:t>3.2 Organizasyon</w:t>
      </w:r>
    </w:p>
    <w:p w14:paraId="37806A60" w14:textId="2BFC7E0F" w:rsidR="000829EE" w:rsidRPr="005A5291" w:rsidRDefault="000829EE" w:rsidP="000829EE">
      <w:pPr>
        <w:spacing w:after="0" w:line="240" w:lineRule="auto"/>
        <w:jc w:val="both"/>
        <w:rPr>
          <w:rFonts w:eastAsia="Calibri" w:cstheme="minorHAnsi"/>
          <w:b/>
          <w:noProof/>
        </w:rPr>
      </w:pPr>
      <w:r w:rsidRPr="005A5291">
        <w:rPr>
          <w:rFonts w:eastAsia="Calibri" w:cstheme="minorHAnsi"/>
          <w:b/>
          <w:noProof/>
        </w:rPr>
        <w:t>3.2.1 Sorumluluk ve yetki</w:t>
      </w:r>
    </w:p>
    <w:p w14:paraId="547DC5AE" w14:textId="77777777" w:rsidR="000829EE" w:rsidRPr="005A5291" w:rsidRDefault="000829EE" w:rsidP="000829EE">
      <w:pPr>
        <w:spacing w:after="0" w:line="240" w:lineRule="auto"/>
        <w:jc w:val="both"/>
        <w:rPr>
          <w:rFonts w:eastAsia="Calibri" w:cstheme="minorHAnsi"/>
          <w:bCs/>
          <w:noProof/>
        </w:rPr>
      </w:pPr>
      <w:r w:rsidRPr="005A5291">
        <w:rPr>
          <w:rFonts w:eastAsia="Calibri" w:cstheme="minorHAnsi"/>
          <w:bCs/>
          <w:noProof/>
        </w:rPr>
        <w:t>Kaliteyi etkileyen işleri idare eden, yapan ve kontrol eden tüm personel arasındaki sorumluluk, yetki ve ilişkiler;</w:t>
      </w:r>
    </w:p>
    <w:p w14:paraId="7815981F" w14:textId="77777777" w:rsidR="000829EE"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a) Uygun olmayan özellikte ürün oluşmasının önlenmesi ile ilgili işlemin başlatılması,</w:t>
      </w:r>
    </w:p>
    <w:p w14:paraId="6B37E691" w14:textId="77777777" w:rsidR="00312145" w:rsidRPr="005A5291" w:rsidRDefault="000829EE" w:rsidP="00312145">
      <w:pPr>
        <w:spacing w:after="0" w:line="240" w:lineRule="auto"/>
        <w:ind w:left="708"/>
        <w:jc w:val="both"/>
        <w:rPr>
          <w:rFonts w:eastAsia="Calibri" w:cstheme="minorHAnsi"/>
          <w:bCs/>
          <w:noProof/>
        </w:rPr>
      </w:pPr>
      <w:r w:rsidRPr="005A5291">
        <w:rPr>
          <w:rFonts w:eastAsia="Calibri" w:cstheme="minorHAnsi"/>
          <w:bCs/>
          <w:noProof/>
        </w:rPr>
        <w:t>b) Varsa, kalite sapmalarının belirlenmesi, kaydedilmesi ve giderilmesi</w:t>
      </w:r>
      <w:r w:rsidR="00312145" w:rsidRPr="005A5291">
        <w:rPr>
          <w:rFonts w:eastAsia="Calibri" w:cstheme="minorHAnsi"/>
          <w:bCs/>
          <w:noProof/>
        </w:rPr>
        <w:t xml:space="preserve"> </w:t>
      </w:r>
      <w:r w:rsidRPr="005A5291">
        <w:rPr>
          <w:rFonts w:eastAsia="Calibri" w:cstheme="minorHAnsi"/>
          <w:bCs/>
          <w:noProof/>
        </w:rPr>
        <w:t xml:space="preserve">amacıyla, organizasyon açısından serbestlik ve yetkiye ihtiyaç duyan personel ile ilgili bilgiler de dahil olmak üzere, </w:t>
      </w:r>
    </w:p>
    <w:p w14:paraId="1DAE5FBB" w14:textId="1446625B" w:rsidR="00A21F1B" w:rsidRPr="005A5291" w:rsidRDefault="000829EE" w:rsidP="00312145">
      <w:pPr>
        <w:spacing w:after="0" w:line="240" w:lineRule="auto"/>
        <w:jc w:val="both"/>
        <w:rPr>
          <w:rFonts w:eastAsia="Calibri" w:cstheme="minorHAnsi"/>
          <w:b/>
          <w:noProof/>
        </w:rPr>
      </w:pPr>
      <w:r w:rsidRPr="005A5291">
        <w:rPr>
          <w:rFonts w:eastAsia="Calibri" w:cstheme="minorHAnsi"/>
          <w:bCs/>
          <w:noProof/>
        </w:rPr>
        <w:t>tarif edilmelidir</w:t>
      </w:r>
      <w:r w:rsidRPr="005A5291">
        <w:rPr>
          <w:rFonts w:eastAsia="Calibri" w:cstheme="minorHAnsi"/>
          <w:b/>
          <w:noProof/>
        </w:rPr>
        <w:t>.</w:t>
      </w:r>
    </w:p>
    <w:p w14:paraId="571D25F7" w14:textId="77777777" w:rsidR="00312145" w:rsidRPr="005A5291" w:rsidRDefault="00312145" w:rsidP="00312145">
      <w:pPr>
        <w:spacing w:after="0" w:line="240" w:lineRule="auto"/>
        <w:jc w:val="both"/>
        <w:rPr>
          <w:rFonts w:eastAsia="Calibri" w:cstheme="minorHAnsi"/>
          <w:b/>
          <w:noProof/>
        </w:rPr>
      </w:pPr>
    </w:p>
    <w:p w14:paraId="7BEA0046" w14:textId="118C86D4" w:rsidR="00312145" w:rsidRPr="005A5291" w:rsidRDefault="00312145" w:rsidP="00312145">
      <w:pPr>
        <w:spacing w:after="0" w:line="240" w:lineRule="auto"/>
        <w:jc w:val="both"/>
        <w:rPr>
          <w:rFonts w:eastAsia="Calibri" w:cstheme="minorHAnsi"/>
          <w:b/>
          <w:noProof/>
        </w:rPr>
      </w:pPr>
      <w:r w:rsidRPr="005A5291">
        <w:rPr>
          <w:rFonts w:eastAsia="Calibri" w:cstheme="minorHAnsi"/>
          <w:b/>
          <w:noProof/>
        </w:rPr>
        <w:t>3.2.2 Fabrika üretim kontrolü için yönetim temsilcisi</w:t>
      </w:r>
    </w:p>
    <w:p w14:paraId="7BEFC1DB" w14:textId="0639B9F1"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Üretici, her bir </w:t>
      </w:r>
      <w:r w:rsidR="0094607F">
        <w:rPr>
          <w:rFonts w:eastAsia="Calibri" w:cstheme="minorHAnsi"/>
          <w:bCs/>
          <w:noProof/>
        </w:rPr>
        <w:t>baca</w:t>
      </w:r>
      <w:r w:rsidRPr="005A5291">
        <w:rPr>
          <w:rFonts w:eastAsia="Calibri" w:cstheme="minorHAnsi"/>
          <w:bCs/>
          <w:noProof/>
        </w:rPr>
        <w:t xml:space="preserve"> üretim tesisi için, bu Madde 3’te belirtilen hususların uygulanmasını ve devam etmesini  sağlamak amacıyla, uygun yetkilere sahip bir kişiyi atamalıdır.</w:t>
      </w:r>
    </w:p>
    <w:p w14:paraId="60B81863" w14:textId="77777777" w:rsidR="00312145" w:rsidRPr="005A5291" w:rsidRDefault="00312145" w:rsidP="00312145">
      <w:pPr>
        <w:spacing w:after="0" w:line="240" w:lineRule="auto"/>
        <w:jc w:val="both"/>
        <w:rPr>
          <w:rFonts w:eastAsia="Calibri" w:cstheme="minorHAnsi"/>
          <w:b/>
          <w:noProof/>
        </w:rPr>
      </w:pPr>
    </w:p>
    <w:p w14:paraId="37ECD729" w14:textId="359CF036" w:rsidR="00312145" w:rsidRPr="005A5291" w:rsidRDefault="00312145" w:rsidP="00312145">
      <w:pPr>
        <w:spacing w:after="0" w:line="240" w:lineRule="auto"/>
        <w:jc w:val="both"/>
        <w:rPr>
          <w:rFonts w:eastAsia="Calibri" w:cstheme="minorHAnsi"/>
          <w:b/>
          <w:noProof/>
        </w:rPr>
      </w:pPr>
      <w:r w:rsidRPr="005A5291">
        <w:rPr>
          <w:rFonts w:eastAsia="Calibri" w:cstheme="minorHAnsi"/>
          <w:b/>
          <w:noProof/>
        </w:rPr>
        <w:t>3.2.3 Yönetimin gözden geçirmesi</w:t>
      </w:r>
    </w:p>
    <w:p w14:paraId="68288D89" w14:textId="1FB16AE4"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Madde 3’te belirtilen hususların yerine getirilmesi amacıyla kabul edilmiş olan fabrika üretim kontrol sistemi,  sistemin uygunluğunun ve etkinliğinin sürekli olarak temin edilmesi amacıyla, yönetim tarafından uygun  aralıklarla denetlenmeli ve gözden geçirilmelidir. Bu gözden geçirmelerle ilgili kayıtlar tutulmalıdır.</w:t>
      </w:r>
    </w:p>
    <w:p w14:paraId="1FBD20B8" w14:textId="77777777" w:rsidR="00312145" w:rsidRPr="005A5291" w:rsidRDefault="00312145" w:rsidP="00312145">
      <w:pPr>
        <w:spacing w:after="0" w:line="240" w:lineRule="auto"/>
        <w:jc w:val="both"/>
        <w:rPr>
          <w:rFonts w:eastAsia="Calibri" w:cstheme="minorHAnsi"/>
          <w:b/>
          <w:noProof/>
        </w:rPr>
      </w:pPr>
    </w:p>
    <w:p w14:paraId="76CAAFBC" w14:textId="2F3F055A" w:rsidR="00312145" w:rsidRPr="005A5291" w:rsidRDefault="00312145" w:rsidP="00312145">
      <w:pPr>
        <w:spacing w:after="0" w:line="240" w:lineRule="auto"/>
        <w:jc w:val="both"/>
        <w:rPr>
          <w:rFonts w:eastAsia="Calibri" w:cstheme="minorHAnsi"/>
          <w:b/>
          <w:noProof/>
        </w:rPr>
      </w:pPr>
      <w:r w:rsidRPr="005A5291">
        <w:rPr>
          <w:rFonts w:eastAsia="Calibri" w:cstheme="minorHAnsi"/>
          <w:b/>
          <w:noProof/>
        </w:rPr>
        <w:t>3.3 Kontrol işlemleri</w:t>
      </w:r>
    </w:p>
    <w:p w14:paraId="0F01C287" w14:textId="6AEEA602"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Üretici, fabrika üretim kontrolü ile ilgili hususların yerine getirildiği işlemleri ihtiva eden bir fabrika üretim kontrol yapısı  oluşturmalı ve muhafaza etmelidir.</w:t>
      </w:r>
    </w:p>
    <w:p w14:paraId="340B19DE" w14:textId="77777777" w:rsidR="00312145" w:rsidRPr="005A5291" w:rsidRDefault="00312145" w:rsidP="00312145">
      <w:pPr>
        <w:spacing w:after="0" w:line="240" w:lineRule="auto"/>
        <w:jc w:val="both"/>
        <w:rPr>
          <w:rFonts w:eastAsia="Calibri" w:cstheme="minorHAnsi"/>
          <w:b/>
          <w:noProof/>
        </w:rPr>
      </w:pPr>
    </w:p>
    <w:p w14:paraId="519079D4" w14:textId="641C7D98" w:rsidR="00312145" w:rsidRPr="005A5291" w:rsidRDefault="00312145" w:rsidP="00312145">
      <w:pPr>
        <w:spacing w:after="0" w:line="240" w:lineRule="auto"/>
        <w:jc w:val="both"/>
        <w:rPr>
          <w:rFonts w:eastAsia="Calibri" w:cstheme="minorHAnsi"/>
          <w:b/>
          <w:noProof/>
        </w:rPr>
      </w:pPr>
      <w:r w:rsidRPr="005A5291">
        <w:rPr>
          <w:rFonts w:eastAsia="Calibri" w:cstheme="minorHAnsi"/>
          <w:b/>
          <w:noProof/>
        </w:rPr>
        <w:t>3.3.1 Belge ve veri kontrolü</w:t>
      </w:r>
    </w:p>
    <w:p w14:paraId="2E9E8A1E"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Belge ve veri kontrolü, bu standardın satın alma, işleme, malzemelerin muayene edilmesi ve fabrika üretim </w:t>
      </w:r>
    </w:p>
    <w:p w14:paraId="13255B0C"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kontrol sistemiyle ilgili dokümanları kapsayan hükümleriyle ilgili belgeleri ve verileri kapsamalıdır.</w:t>
      </w:r>
    </w:p>
    <w:p w14:paraId="1B228D0A"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Belge ve verilerin yönetimiyle ilgili bir işlem; dahili ve harici belgelendirme ve verilerin onaylanması, </w:t>
      </w:r>
    </w:p>
    <w:p w14:paraId="17897C85"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yayınlanması, dağıtılması ve yönetimi ile belgelendirmede yapılan değişikliklerin hazırlanması, yayımı ve </w:t>
      </w:r>
    </w:p>
    <w:p w14:paraId="107AC386"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kaydedilmesi ile ilgili işlemleri ve sorumlulukları kapsayan üretim kontrol el kitabında belirtilmek suretiyle </w:t>
      </w:r>
    </w:p>
    <w:p w14:paraId="50ABB0EA"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belgelendirilmelidir.</w:t>
      </w:r>
    </w:p>
    <w:p w14:paraId="308340AE" w14:textId="77777777" w:rsidR="00312145" w:rsidRPr="005A5291" w:rsidRDefault="00312145" w:rsidP="00312145">
      <w:pPr>
        <w:spacing w:after="0" w:line="240" w:lineRule="auto"/>
        <w:jc w:val="both"/>
        <w:rPr>
          <w:rFonts w:eastAsia="Calibri" w:cstheme="minorHAnsi"/>
          <w:b/>
          <w:noProof/>
        </w:rPr>
      </w:pPr>
    </w:p>
    <w:p w14:paraId="65AED48D" w14:textId="5C4D56A3" w:rsidR="00312145" w:rsidRPr="005A5291" w:rsidRDefault="00312145" w:rsidP="00312145">
      <w:pPr>
        <w:spacing w:after="0" w:line="240" w:lineRule="auto"/>
        <w:jc w:val="both"/>
        <w:rPr>
          <w:rFonts w:eastAsia="Calibri" w:cstheme="minorHAnsi"/>
          <w:b/>
          <w:noProof/>
        </w:rPr>
      </w:pPr>
      <w:r w:rsidRPr="005A5291">
        <w:rPr>
          <w:rFonts w:eastAsia="Calibri" w:cstheme="minorHAnsi"/>
          <w:b/>
          <w:noProof/>
        </w:rPr>
        <w:t xml:space="preserve">3.3.2 Alt </w:t>
      </w:r>
      <w:r w:rsidR="00862FA2">
        <w:rPr>
          <w:rFonts w:eastAsia="Calibri" w:cstheme="minorHAnsi"/>
          <w:b/>
          <w:noProof/>
        </w:rPr>
        <w:t>Taşeron</w:t>
      </w:r>
      <w:r w:rsidRPr="005A5291">
        <w:rPr>
          <w:rFonts w:eastAsia="Calibri" w:cstheme="minorHAnsi"/>
          <w:b/>
          <w:noProof/>
        </w:rPr>
        <w:t xml:space="preserve"> hizmetleri</w:t>
      </w:r>
    </w:p>
    <w:p w14:paraId="7F1D135D"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Üretim ya da muayene işlemlerinin herhangi bir bölümü, üretici tarafından taşerona verilirse, bununla ilgili </w:t>
      </w:r>
    </w:p>
    <w:p w14:paraId="197CD771"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kontrol araçları oluşturulmalıdır. Üretici, taşerona verdiği iş ile ilgili tüm sorumluluğu taşımalıdır.</w:t>
      </w:r>
    </w:p>
    <w:p w14:paraId="68534969" w14:textId="77777777" w:rsidR="00862FA2" w:rsidRDefault="00862FA2" w:rsidP="00312145">
      <w:pPr>
        <w:spacing w:after="0" w:line="240" w:lineRule="auto"/>
        <w:jc w:val="both"/>
        <w:rPr>
          <w:rFonts w:eastAsia="Calibri" w:cstheme="minorHAnsi"/>
          <w:bCs/>
          <w:noProof/>
        </w:rPr>
      </w:pPr>
    </w:p>
    <w:p w14:paraId="6561B8E1" w14:textId="3B4BDC68" w:rsidR="00312145" w:rsidRPr="00862FA2" w:rsidRDefault="00312145" w:rsidP="00312145">
      <w:pPr>
        <w:spacing w:after="0" w:line="240" w:lineRule="auto"/>
        <w:jc w:val="both"/>
        <w:rPr>
          <w:rFonts w:eastAsia="Calibri" w:cstheme="minorHAnsi"/>
          <w:b/>
          <w:noProof/>
        </w:rPr>
      </w:pPr>
      <w:r w:rsidRPr="00862FA2">
        <w:rPr>
          <w:rFonts w:eastAsia="Calibri" w:cstheme="minorHAnsi"/>
          <w:b/>
          <w:noProof/>
        </w:rPr>
        <w:t>3.3.3 Hammadde bilgisi</w:t>
      </w:r>
    </w:p>
    <w:p w14:paraId="6E2A61A5" w14:textId="78726E26"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Hammadde tipi, kaynağı ve uygun olması halinde hammaddenin bulunduğu yeri ve üretim planını gösteren bir  veya daha fazla haritayı ihtiva eden belgeler mevcut olmalıdır.</w:t>
      </w:r>
    </w:p>
    <w:p w14:paraId="6AF0FABD" w14:textId="2E4AD56B"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lastRenderedPageBreak/>
        <w:t xml:space="preserve">Herhangi bir tehlikeli madde ve maddelerin belirlenmesi halinde, bu maddelerin muhtevasının, </w:t>
      </w:r>
      <w:r w:rsidR="0094607F">
        <w:rPr>
          <w:rFonts w:eastAsia="Calibri" w:cstheme="minorHAnsi"/>
          <w:bCs/>
          <w:noProof/>
        </w:rPr>
        <w:t>baca</w:t>
      </w:r>
      <w:r w:rsidRPr="005A5291">
        <w:rPr>
          <w:rFonts w:eastAsia="Calibri" w:cstheme="minorHAnsi"/>
          <w:bCs/>
          <w:noProof/>
        </w:rPr>
        <w:t xml:space="preserve">nın </w:t>
      </w:r>
    </w:p>
    <w:p w14:paraId="39D011FB"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 xml:space="preserve">kullanıldığı yerde geçerli olan hükümlere göre yürürlükte olan sınır değerlerini aşmadığının temin edilmesi, </w:t>
      </w:r>
    </w:p>
    <w:p w14:paraId="4D836905" w14:textId="3ED02A56" w:rsidR="00312145" w:rsidRPr="005A5291" w:rsidRDefault="00312145" w:rsidP="0094607F">
      <w:pPr>
        <w:spacing w:after="0" w:line="240" w:lineRule="auto"/>
        <w:jc w:val="both"/>
        <w:rPr>
          <w:rFonts w:eastAsia="Calibri" w:cstheme="minorHAnsi"/>
          <w:b/>
          <w:noProof/>
        </w:rPr>
      </w:pPr>
      <w:r w:rsidRPr="005A5291">
        <w:rPr>
          <w:rFonts w:eastAsia="Calibri" w:cstheme="minorHAnsi"/>
          <w:bCs/>
          <w:noProof/>
        </w:rPr>
        <w:t xml:space="preserve">üreticinin sorumluluğundadır. </w:t>
      </w:r>
      <w:r w:rsidR="0094607F">
        <w:rPr>
          <w:rFonts w:eastAsia="Calibri" w:cstheme="minorHAnsi"/>
          <w:bCs/>
          <w:noProof/>
        </w:rPr>
        <w:t xml:space="preserve"> </w:t>
      </w:r>
    </w:p>
    <w:p w14:paraId="293E3A77" w14:textId="77777777" w:rsidR="00312145" w:rsidRPr="005A5291" w:rsidRDefault="00312145" w:rsidP="00312145">
      <w:pPr>
        <w:spacing w:after="0" w:line="240" w:lineRule="auto"/>
        <w:jc w:val="both"/>
        <w:rPr>
          <w:rFonts w:eastAsia="Calibri" w:cstheme="minorHAnsi"/>
          <w:b/>
          <w:noProof/>
        </w:rPr>
      </w:pPr>
    </w:p>
    <w:p w14:paraId="4560B25E" w14:textId="30F10449" w:rsidR="00312145" w:rsidRPr="005A5291" w:rsidRDefault="00312145" w:rsidP="00312145">
      <w:pPr>
        <w:spacing w:after="0" w:line="240" w:lineRule="auto"/>
        <w:jc w:val="both"/>
        <w:rPr>
          <w:rFonts w:eastAsia="Calibri" w:cstheme="minorHAnsi"/>
          <w:b/>
          <w:noProof/>
        </w:rPr>
      </w:pPr>
      <w:r w:rsidRPr="005A5291">
        <w:rPr>
          <w:rFonts w:eastAsia="Calibri" w:cstheme="minorHAnsi"/>
          <w:b/>
          <w:noProof/>
        </w:rPr>
        <w:t>3.3.4 Üretim yönetimi</w:t>
      </w:r>
    </w:p>
    <w:p w14:paraId="29A799EA" w14:textId="77777777" w:rsidR="00312145" w:rsidRPr="005A5291" w:rsidRDefault="00312145" w:rsidP="00312145">
      <w:pPr>
        <w:spacing w:after="0" w:line="240" w:lineRule="auto"/>
        <w:jc w:val="both"/>
        <w:rPr>
          <w:rFonts w:eastAsia="Calibri" w:cstheme="minorHAnsi"/>
          <w:bCs/>
          <w:noProof/>
        </w:rPr>
      </w:pPr>
      <w:r w:rsidRPr="005A5291">
        <w:rPr>
          <w:rFonts w:eastAsia="Calibri" w:cstheme="minorHAnsi"/>
          <w:bCs/>
          <w:noProof/>
        </w:rPr>
        <w:t>Fabrika üretim kontrol sistemi, aşağıdaki hususları sağlamalıdır:</w:t>
      </w:r>
    </w:p>
    <w:p w14:paraId="3EC7B063" w14:textId="1DC870B7" w:rsidR="00312145"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a) Malzemelerin tanımlanması ve kontrolüne yönelik işlemler mevcut olmalıdır.</w:t>
      </w:r>
    </w:p>
    <w:p w14:paraId="16D14151" w14:textId="4C55FD1D" w:rsidR="00312145"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 xml:space="preserve">b) </w:t>
      </w:r>
      <w:r w:rsidR="005F13C5">
        <w:rPr>
          <w:rFonts w:eastAsia="Calibri" w:cstheme="minorHAnsi"/>
          <w:bCs/>
          <w:noProof/>
        </w:rPr>
        <w:t>Bacanın</w:t>
      </w:r>
      <w:r w:rsidRPr="005A5291">
        <w:rPr>
          <w:rFonts w:eastAsia="Calibri" w:cstheme="minorHAnsi"/>
          <w:bCs/>
          <w:noProof/>
        </w:rPr>
        <w:t xml:space="preserve"> kullanıldığı yerde geçerli olan mevzuata göre yürürlükte bulunan sınır değerlerini aşmadıklarının temin edilmesi amacıyla, Madde 3.3.3'te belirtilen herhangi bir tehlikeli malzemenin belirlenmesi ve kontrol edilmesine yönelik işlemler mevcut olmalıdır. </w:t>
      </w:r>
    </w:p>
    <w:p w14:paraId="0B16C183" w14:textId="77777777" w:rsidR="00312145"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 xml:space="preserve">c) Malzemenin kontrollü bir şekilde stoka konulduğunun ve stok yerlerinin ve muhtevalarının belirlenmesinin temin edilmesine yönelik işlemler mevcut olmalıdır. </w:t>
      </w:r>
    </w:p>
    <w:p w14:paraId="4589E809" w14:textId="77777777" w:rsidR="00312145"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 xml:space="preserve">d) Stoktan alınan malzemenin, bu malzemenin uygunluğunu tehlikeye düşürecek şekilde bozulmadığının temin edilmesine yönelik işlemler mevcut olmalıdır. </w:t>
      </w:r>
    </w:p>
    <w:p w14:paraId="2E84AFE3" w14:textId="77777777" w:rsidR="00E0694C"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e) Ürün, kaynak ve tip açılarından satış noktasına kadar tanımlı olmalıdır</w:t>
      </w:r>
    </w:p>
    <w:p w14:paraId="55FF1C6F" w14:textId="77777777" w:rsidR="00862FA2" w:rsidRDefault="00312145" w:rsidP="000829EE">
      <w:pPr>
        <w:spacing w:after="0" w:line="240" w:lineRule="auto"/>
        <w:jc w:val="both"/>
        <w:rPr>
          <w:rFonts w:eastAsia="Calibri" w:cstheme="minorHAnsi"/>
          <w:bCs/>
          <w:noProof/>
        </w:rPr>
      </w:pPr>
      <w:r w:rsidRPr="005A5291">
        <w:rPr>
          <w:rFonts w:eastAsia="Calibri" w:cstheme="minorHAnsi"/>
          <w:bCs/>
          <w:noProof/>
        </w:rPr>
        <w:t xml:space="preserve"> </w:t>
      </w:r>
    </w:p>
    <w:p w14:paraId="15D108F1" w14:textId="77777777" w:rsidR="00862FA2" w:rsidRPr="00862FA2" w:rsidRDefault="00312145" w:rsidP="000829EE">
      <w:pPr>
        <w:spacing w:after="0" w:line="240" w:lineRule="auto"/>
        <w:jc w:val="both"/>
        <w:rPr>
          <w:rFonts w:eastAsia="Calibri" w:cstheme="minorHAnsi"/>
          <w:b/>
          <w:noProof/>
        </w:rPr>
      </w:pPr>
      <w:r w:rsidRPr="00862FA2">
        <w:rPr>
          <w:rFonts w:eastAsia="Calibri" w:cstheme="minorHAnsi"/>
          <w:b/>
          <w:noProof/>
        </w:rPr>
        <w:t xml:space="preserve">3.3.5 Muayene ve deney </w:t>
      </w:r>
    </w:p>
    <w:p w14:paraId="1DBB0185" w14:textId="77777777" w:rsidR="00862FA2" w:rsidRDefault="00862FA2" w:rsidP="00862FA2">
      <w:pPr>
        <w:spacing w:after="0" w:line="240" w:lineRule="auto"/>
        <w:jc w:val="both"/>
        <w:rPr>
          <w:rFonts w:eastAsia="Calibri" w:cstheme="minorHAnsi"/>
          <w:bCs/>
          <w:noProof/>
        </w:rPr>
      </w:pPr>
      <w:r w:rsidRPr="005A5291">
        <w:rPr>
          <w:rFonts w:eastAsia="Calibri" w:cstheme="minorHAnsi"/>
          <w:bCs/>
          <w:noProof/>
        </w:rPr>
        <w:t xml:space="preserve">BACA TİPİ :TS EN 1856–1-2 </w:t>
      </w:r>
      <w:r>
        <w:rPr>
          <w:rFonts w:eastAsia="Calibri" w:cstheme="minorHAnsi"/>
          <w:bCs/>
          <w:noProof/>
        </w:rPr>
        <w:t>/</w:t>
      </w:r>
      <w:r w:rsidRPr="005A5291">
        <w:rPr>
          <w:rFonts w:eastAsia="Calibri" w:cstheme="minorHAnsi"/>
          <w:bCs/>
          <w:noProof/>
        </w:rPr>
        <w:t xml:space="preserve">TS EN 1859 </w:t>
      </w:r>
      <w:r>
        <w:rPr>
          <w:rFonts w:eastAsia="Calibri" w:cstheme="minorHAnsi"/>
          <w:bCs/>
          <w:noProof/>
        </w:rPr>
        <w:t xml:space="preserve"> göre her ürün grubu için yapılır. Üründe değişiklik olduğunda deney yenilenir. </w:t>
      </w:r>
    </w:p>
    <w:p w14:paraId="2A361918" w14:textId="77777777" w:rsidR="00862FA2" w:rsidRPr="007A5A95" w:rsidRDefault="00862FA2" w:rsidP="00862FA2">
      <w:pPr>
        <w:spacing w:after="0" w:line="240" w:lineRule="auto"/>
        <w:jc w:val="both"/>
        <w:rPr>
          <w:rFonts w:eastAsia="Calibri" w:cstheme="minorHAnsi"/>
          <w:bCs/>
          <w:noProof/>
        </w:rPr>
      </w:pPr>
      <w:r w:rsidRPr="007A5A95">
        <w:rPr>
          <w:rFonts w:eastAsia="Calibri" w:cstheme="minorHAnsi"/>
          <w:bCs/>
          <w:noProof/>
        </w:rPr>
        <w:t xml:space="preserve">sızdırmazlık testi her mamülde çekme basma kalınlık ve kordon muf gibi etmenlerde değişiklik yaptığı durumlarda yanal mukavemet ve rüzgar yükü belge süresi geçerliliğini </w:t>
      </w:r>
      <w:r>
        <w:rPr>
          <w:rFonts w:eastAsia="Calibri" w:cstheme="minorHAnsi"/>
          <w:bCs/>
          <w:noProof/>
        </w:rPr>
        <w:t xml:space="preserve"> </w:t>
      </w:r>
      <w:r w:rsidRPr="007A5A95">
        <w:rPr>
          <w:rFonts w:eastAsia="Calibri" w:cstheme="minorHAnsi"/>
          <w:bCs/>
          <w:noProof/>
        </w:rPr>
        <w:t xml:space="preserve"> 5 yılı geçiyorsa deneyler 5yıldan sonra geçerliliğini kaybeder</w:t>
      </w:r>
    </w:p>
    <w:p w14:paraId="786D7605" w14:textId="77777777" w:rsidR="00862FA2" w:rsidRDefault="00862FA2" w:rsidP="00862FA2">
      <w:pPr>
        <w:spacing w:after="0" w:line="240" w:lineRule="auto"/>
        <w:jc w:val="both"/>
        <w:rPr>
          <w:rFonts w:eastAsia="Calibri" w:cstheme="minorHAnsi"/>
          <w:bCs/>
          <w:noProof/>
        </w:rPr>
      </w:pPr>
      <w:r w:rsidRPr="007A5A95">
        <w:rPr>
          <w:rFonts w:eastAsia="Calibri" w:cstheme="minorHAnsi"/>
          <w:bCs/>
          <w:noProof/>
        </w:rPr>
        <w:t>standart veya yönetmelik revize olduysa ona da uyum sağlamalı</w:t>
      </w:r>
      <w:r>
        <w:rPr>
          <w:rFonts w:eastAsia="Calibri" w:cstheme="minorHAnsi"/>
          <w:bCs/>
          <w:noProof/>
        </w:rPr>
        <w:t xml:space="preserve">  </w:t>
      </w:r>
    </w:p>
    <w:p w14:paraId="1A55A8E3" w14:textId="77777777" w:rsidR="00862FA2" w:rsidRPr="005A5291" w:rsidRDefault="00862FA2" w:rsidP="00862FA2">
      <w:pPr>
        <w:spacing w:after="0" w:line="240" w:lineRule="auto"/>
        <w:jc w:val="both"/>
        <w:rPr>
          <w:rFonts w:eastAsia="Calibri" w:cstheme="minorHAnsi"/>
          <w:bCs/>
          <w:noProof/>
        </w:rPr>
      </w:pPr>
      <w:r>
        <w:rPr>
          <w:rFonts w:eastAsia="Calibri" w:cstheme="minorHAnsi"/>
          <w:bCs/>
          <w:noProof/>
        </w:rPr>
        <w:t xml:space="preserve">Aşağıdaki deneyler yapılmalıdır.  </w:t>
      </w:r>
    </w:p>
    <w:p w14:paraId="633CC4BC" w14:textId="77777777" w:rsidR="00862FA2" w:rsidRPr="005A5291" w:rsidRDefault="00862FA2" w:rsidP="00862FA2">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Basma Yükü Beyanları </w:t>
      </w:r>
      <w:r>
        <w:rPr>
          <w:rFonts w:eastAsia="Calibri" w:cstheme="minorHAnsi"/>
          <w:bCs/>
          <w:noProof/>
        </w:rPr>
        <w:t>v</w:t>
      </w:r>
      <w:r w:rsidRPr="005A5291">
        <w:rPr>
          <w:rFonts w:eastAsia="Calibri" w:cstheme="minorHAnsi"/>
          <w:bCs/>
          <w:noProof/>
        </w:rPr>
        <w:t>e Uygulama Değ</w:t>
      </w:r>
      <w:r>
        <w:rPr>
          <w:rFonts w:eastAsia="Calibri" w:cstheme="minorHAnsi"/>
          <w:bCs/>
          <w:noProof/>
        </w:rPr>
        <w:t>eri</w:t>
      </w:r>
      <w:r w:rsidRPr="005A5291">
        <w:rPr>
          <w:rFonts w:eastAsia="Calibri" w:cstheme="minorHAnsi"/>
          <w:bCs/>
          <w:noProof/>
        </w:rPr>
        <w:t>,</w:t>
      </w:r>
    </w:p>
    <w:p w14:paraId="2D5449F2" w14:textId="77777777" w:rsidR="00862FA2" w:rsidRPr="005A5291" w:rsidRDefault="00862FA2" w:rsidP="00862FA2">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Çekme Yükü Beyanları  </w:t>
      </w:r>
      <w:r>
        <w:rPr>
          <w:rFonts w:eastAsia="Calibri" w:cstheme="minorHAnsi"/>
          <w:bCs/>
          <w:noProof/>
        </w:rPr>
        <w:t>v</w:t>
      </w:r>
      <w:r w:rsidRPr="005A5291">
        <w:rPr>
          <w:rFonts w:eastAsia="Calibri" w:cstheme="minorHAnsi"/>
          <w:bCs/>
          <w:noProof/>
        </w:rPr>
        <w:t>e Uygulama Değ</w:t>
      </w:r>
      <w:r>
        <w:rPr>
          <w:rFonts w:eastAsia="Calibri" w:cstheme="minorHAnsi"/>
          <w:bCs/>
          <w:noProof/>
        </w:rPr>
        <w:t>eri</w:t>
      </w:r>
    </w:p>
    <w:p w14:paraId="15A5A71A" w14:textId="77777777" w:rsidR="00862FA2" w:rsidRPr="005A5291" w:rsidRDefault="00862FA2" w:rsidP="00862FA2">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Yanal Mukavemet Beyanları  </w:t>
      </w:r>
      <w:r>
        <w:rPr>
          <w:rFonts w:eastAsia="Calibri" w:cstheme="minorHAnsi"/>
          <w:bCs/>
          <w:noProof/>
        </w:rPr>
        <w:t>ve</w:t>
      </w:r>
      <w:r w:rsidRPr="005A5291">
        <w:rPr>
          <w:rFonts w:eastAsia="Calibri" w:cstheme="minorHAnsi"/>
          <w:bCs/>
          <w:noProof/>
        </w:rPr>
        <w:t xml:space="preserve"> Uygulama Değ</w:t>
      </w:r>
      <w:r>
        <w:rPr>
          <w:rFonts w:eastAsia="Calibri" w:cstheme="minorHAnsi"/>
          <w:bCs/>
          <w:noProof/>
        </w:rPr>
        <w:t>eri</w:t>
      </w:r>
    </w:p>
    <w:p w14:paraId="0F08504A" w14:textId="77777777" w:rsidR="00862FA2" w:rsidRPr="005A5291" w:rsidRDefault="00862FA2" w:rsidP="00862FA2">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Gaz Sızdırmazlık Beyanları  </w:t>
      </w:r>
      <w:r>
        <w:rPr>
          <w:rFonts w:eastAsia="Calibri" w:cstheme="minorHAnsi"/>
          <w:bCs/>
          <w:noProof/>
        </w:rPr>
        <w:t>v</w:t>
      </w:r>
      <w:r w:rsidRPr="005A5291">
        <w:rPr>
          <w:rFonts w:eastAsia="Calibri" w:cstheme="minorHAnsi"/>
          <w:bCs/>
          <w:noProof/>
        </w:rPr>
        <w:t>e Uygulama Değ</w:t>
      </w:r>
      <w:r>
        <w:rPr>
          <w:rFonts w:eastAsia="Calibri" w:cstheme="minorHAnsi"/>
          <w:bCs/>
          <w:noProof/>
        </w:rPr>
        <w:t>eri</w:t>
      </w:r>
    </w:p>
    <w:p w14:paraId="4CFCD111" w14:textId="77777777" w:rsidR="00862FA2" w:rsidRPr="005A5291" w:rsidRDefault="00862FA2" w:rsidP="00862FA2">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Rüzgar Yükü Beyanları</w:t>
      </w:r>
    </w:p>
    <w:p w14:paraId="5ADE6A8C" w14:textId="4078B87D" w:rsidR="00862FA2" w:rsidRDefault="00862FA2" w:rsidP="000829EE">
      <w:pPr>
        <w:spacing w:after="0" w:line="240" w:lineRule="auto"/>
        <w:jc w:val="both"/>
        <w:rPr>
          <w:rFonts w:eastAsia="Calibri" w:cstheme="minorHAnsi"/>
          <w:bCs/>
          <w:noProof/>
        </w:rPr>
      </w:pPr>
      <w:r>
        <w:rPr>
          <w:rFonts w:eastAsia="Calibri" w:cstheme="minorHAnsi"/>
          <w:bCs/>
          <w:noProof/>
        </w:rPr>
        <w:t xml:space="preserve"> </w:t>
      </w:r>
    </w:p>
    <w:p w14:paraId="20764F90" w14:textId="77777777" w:rsidR="00862FA2" w:rsidRDefault="00312145" w:rsidP="000829EE">
      <w:pPr>
        <w:spacing w:after="0" w:line="240" w:lineRule="auto"/>
        <w:jc w:val="both"/>
        <w:rPr>
          <w:rFonts w:eastAsia="Calibri" w:cstheme="minorHAnsi"/>
          <w:bCs/>
          <w:noProof/>
        </w:rPr>
      </w:pPr>
      <w:r w:rsidRPr="00862FA2">
        <w:rPr>
          <w:rFonts w:eastAsia="Calibri" w:cstheme="minorHAnsi"/>
          <w:b/>
          <w:noProof/>
        </w:rPr>
        <w:t>3.3.5.1 Genel</w:t>
      </w:r>
      <w:r w:rsidRPr="005A5291">
        <w:rPr>
          <w:rFonts w:eastAsia="Calibri" w:cstheme="minorHAnsi"/>
          <w:bCs/>
          <w:noProof/>
        </w:rPr>
        <w:t xml:space="preserve"> </w:t>
      </w:r>
    </w:p>
    <w:p w14:paraId="09D6E6D2" w14:textId="21AA61CA" w:rsidR="00312145" w:rsidRPr="005A5291" w:rsidRDefault="00312145" w:rsidP="000829EE">
      <w:pPr>
        <w:spacing w:after="0" w:line="240" w:lineRule="auto"/>
        <w:jc w:val="both"/>
        <w:rPr>
          <w:rFonts w:eastAsia="Calibri" w:cstheme="minorHAnsi"/>
          <w:bCs/>
          <w:noProof/>
        </w:rPr>
      </w:pPr>
      <w:r w:rsidRPr="005A5291">
        <w:rPr>
          <w:rFonts w:eastAsia="Calibri" w:cstheme="minorHAnsi"/>
          <w:bCs/>
          <w:noProof/>
        </w:rPr>
        <w:t>Üretici, gerekli muayene ve deneylerin yapılması amacıyla, gerekli bütün tesis, donanım ve eğitimli personeli sağlamalıdır.</w:t>
      </w:r>
    </w:p>
    <w:p w14:paraId="04F177AF" w14:textId="77777777" w:rsidR="00E0694C" w:rsidRPr="005A5291" w:rsidRDefault="00E0694C" w:rsidP="000829EE">
      <w:pPr>
        <w:spacing w:after="0" w:line="240" w:lineRule="auto"/>
        <w:jc w:val="both"/>
        <w:rPr>
          <w:rFonts w:eastAsia="Calibri" w:cstheme="minorHAnsi"/>
          <w:b/>
          <w:noProof/>
        </w:rPr>
      </w:pPr>
    </w:p>
    <w:p w14:paraId="7B44A79B" w14:textId="6673D64F" w:rsidR="00312145" w:rsidRPr="005A5291" w:rsidRDefault="00312145" w:rsidP="000829EE">
      <w:pPr>
        <w:spacing w:after="0" w:line="240" w:lineRule="auto"/>
        <w:jc w:val="both"/>
        <w:rPr>
          <w:rFonts w:eastAsia="Calibri" w:cstheme="minorHAnsi"/>
          <w:bCs/>
          <w:noProof/>
        </w:rPr>
      </w:pPr>
      <w:r w:rsidRPr="005A5291">
        <w:rPr>
          <w:rFonts w:eastAsia="Calibri" w:cstheme="minorHAnsi"/>
          <w:b/>
          <w:noProof/>
        </w:rPr>
        <w:t>3.3.5.2 Donanım</w:t>
      </w:r>
      <w:r w:rsidRPr="005A5291">
        <w:rPr>
          <w:rFonts w:eastAsia="Calibri" w:cstheme="minorHAnsi"/>
          <w:bCs/>
          <w:noProof/>
        </w:rPr>
        <w:t xml:space="preserve"> </w:t>
      </w:r>
    </w:p>
    <w:p w14:paraId="68DDCAE9" w14:textId="3DC93078" w:rsidR="00312145" w:rsidRPr="005A5291" w:rsidRDefault="00312145" w:rsidP="000829EE">
      <w:pPr>
        <w:spacing w:after="0" w:line="240" w:lineRule="auto"/>
        <w:jc w:val="both"/>
        <w:rPr>
          <w:rFonts w:eastAsia="Calibri" w:cstheme="minorHAnsi"/>
          <w:bCs/>
          <w:noProof/>
        </w:rPr>
      </w:pPr>
      <w:r w:rsidRPr="005A5291">
        <w:rPr>
          <w:rFonts w:eastAsia="Calibri" w:cstheme="minorHAnsi"/>
          <w:bCs/>
          <w:noProof/>
        </w:rPr>
        <w:t>Üretici, muayene, ölçme ve deney donanımının kontrolü, kalibrasyonu ve bakımından sorumlu olmalıdır. Kalibrasyon doğruluğu ve sıklığı</w:t>
      </w:r>
      <w:r w:rsidR="00903A59">
        <w:rPr>
          <w:rFonts w:eastAsia="Calibri" w:cstheme="minorHAnsi"/>
          <w:bCs/>
          <w:noProof/>
        </w:rPr>
        <w:t>na</w:t>
      </w:r>
      <w:r w:rsidRPr="005A5291">
        <w:rPr>
          <w:rFonts w:eastAsia="Calibri" w:cstheme="minorHAnsi"/>
          <w:bCs/>
          <w:noProof/>
        </w:rPr>
        <w:t xml:space="preserve"> </w:t>
      </w:r>
      <w:r w:rsidR="00EB2D84">
        <w:rPr>
          <w:rFonts w:eastAsia="Calibri" w:cstheme="minorHAnsi"/>
          <w:bCs/>
          <w:noProof/>
        </w:rPr>
        <w:t xml:space="preserve"> </w:t>
      </w:r>
      <w:r w:rsidRPr="005A5291">
        <w:rPr>
          <w:rFonts w:eastAsia="Calibri" w:cstheme="minorHAnsi"/>
          <w:bCs/>
          <w:noProof/>
        </w:rPr>
        <w:t xml:space="preserve"> uygun olmalıdır. Donanım belgelendirilmiş işlemlere uygun olarak kullanılmalıdır. Donanım ayrı ayrı tanımlanmalıdır. Kalibrasyon kayıtları tutulmalıdır. </w:t>
      </w:r>
    </w:p>
    <w:p w14:paraId="7BCFB660" w14:textId="77777777" w:rsidR="00E0694C" w:rsidRPr="005A5291" w:rsidRDefault="00E0694C" w:rsidP="000829EE">
      <w:pPr>
        <w:spacing w:after="0" w:line="240" w:lineRule="auto"/>
        <w:jc w:val="both"/>
        <w:rPr>
          <w:rFonts w:eastAsia="Calibri" w:cstheme="minorHAnsi"/>
          <w:b/>
          <w:noProof/>
        </w:rPr>
      </w:pPr>
    </w:p>
    <w:p w14:paraId="19D39E7D" w14:textId="335C6D09" w:rsidR="00E0694C" w:rsidRPr="005A5291" w:rsidRDefault="00312145" w:rsidP="000829EE">
      <w:pPr>
        <w:spacing w:after="0" w:line="240" w:lineRule="auto"/>
        <w:jc w:val="both"/>
        <w:rPr>
          <w:rFonts w:eastAsia="Calibri" w:cstheme="minorHAnsi"/>
          <w:bCs/>
          <w:noProof/>
        </w:rPr>
      </w:pPr>
      <w:r w:rsidRPr="005A5291">
        <w:rPr>
          <w:rFonts w:eastAsia="Calibri" w:cstheme="minorHAnsi"/>
          <w:b/>
          <w:noProof/>
        </w:rPr>
        <w:t>3.3.5.3 Muayene, numune alma ve deneylerin yeri ve sıklığı</w:t>
      </w:r>
      <w:r w:rsidRPr="005A5291">
        <w:rPr>
          <w:rFonts w:eastAsia="Calibri" w:cstheme="minorHAnsi"/>
          <w:bCs/>
          <w:noProof/>
        </w:rPr>
        <w:t xml:space="preserve"> </w:t>
      </w:r>
    </w:p>
    <w:p w14:paraId="27B63FCB" w14:textId="3F297E46" w:rsidR="00D53649" w:rsidRDefault="00D53649" w:rsidP="000829EE">
      <w:pPr>
        <w:spacing w:after="0" w:line="240" w:lineRule="auto"/>
        <w:jc w:val="both"/>
        <w:rPr>
          <w:rFonts w:eastAsia="Calibri" w:cstheme="minorHAnsi"/>
          <w:bCs/>
          <w:noProof/>
        </w:rPr>
      </w:pPr>
      <w:r>
        <w:rPr>
          <w:rFonts w:eastAsia="Calibri" w:cstheme="minorHAnsi"/>
          <w:bCs/>
          <w:noProof/>
        </w:rPr>
        <w:t xml:space="preserve">Baca İçin Numune alma işlemi uygulanmaz, </w:t>
      </w:r>
    </w:p>
    <w:p w14:paraId="79F50A95" w14:textId="5BA01799" w:rsidR="004C0B8F" w:rsidRDefault="00312145" w:rsidP="000829EE">
      <w:pPr>
        <w:spacing w:after="0" w:line="240" w:lineRule="auto"/>
        <w:jc w:val="both"/>
        <w:rPr>
          <w:rFonts w:eastAsia="Calibri" w:cstheme="minorHAnsi"/>
          <w:bCs/>
          <w:noProof/>
        </w:rPr>
      </w:pPr>
      <w:r w:rsidRPr="005A5291">
        <w:rPr>
          <w:rFonts w:eastAsia="Calibri" w:cstheme="minorHAnsi"/>
          <w:bCs/>
          <w:noProof/>
        </w:rPr>
        <w:t>Üretim kontrol belgesi muayenelerin şeklini ve sıklığını tarif etmelidir. İlgili karakteristiklerin tayin edilmesi amacıyla yapılması gereken numune alma ve deneylerin sıklığı</w:t>
      </w:r>
      <w:r w:rsidR="004C0B8F">
        <w:rPr>
          <w:rFonts w:eastAsia="Calibri" w:cstheme="minorHAnsi"/>
          <w:bCs/>
          <w:noProof/>
        </w:rPr>
        <w:t xml:space="preserve">; </w:t>
      </w:r>
      <w:r w:rsidRPr="005A5291">
        <w:rPr>
          <w:rFonts w:eastAsia="Calibri" w:cstheme="minorHAnsi"/>
          <w:bCs/>
          <w:noProof/>
        </w:rPr>
        <w:t xml:space="preserve"> </w:t>
      </w:r>
    </w:p>
    <w:p w14:paraId="100BC8B7" w14:textId="77777777" w:rsidR="007A5A95" w:rsidRDefault="004C0B8F" w:rsidP="004C0B8F">
      <w:pPr>
        <w:spacing w:after="0" w:line="240" w:lineRule="auto"/>
        <w:jc w:val="both"/>
        <w:rPr>
          <w:rFonts w:eastAsia="Calibri" w:cstheme="minorHAnsi"/>
          <w:bCs/>
          <w:noProof/>
        </w:rPr>
      </w:pPr>
      <w:bookmarkStart w:id="6" w:name="_Hlk135908464"/>
      <w:r w:rsidRPr="005A5291">
        <w:rPr>
          <w:rFonts w:eastAsia="Calibri" w:cstheme="minorHAnsi"/>
          <w:bCs/>
          <w:noProof/>
        </w:rPr>
        <w:t xml:space="preserve">BACA TİPİ :TS EN 1856–1-2 </w:t>
      </w:r>
      <w:r w:rsidR="007A5A95">
        <w:rPr>
          <w:rFonts w:eastAsia="Calibri" w:cstheme="minorHAnsi"/>
          <w:bCs/>
          <w:noProof/>
        </w:rPr>
        <w:t>/</w:t>
      </w:r>
      <w:r w:rsidRPr="005A5291">
        <w:rPr>
          <w:rFonts w:eastAsia="Calibri" w:cstheme="minorHAnsi"/>
          <w:bCs/>
          <w:noProof/>
        </w:rPr>
        <w:t xml:space="preserve">TS EN 1859 </w:t>
      </w:r>
      <w:r>
        <w:rPr>
          <w:rFonts w:eastAsia="Calibri" w:cstheme="minorHAnsi"/>
          <w:bCs/>
          <w:noProof/>
        </w:rPr>
        <w:t xml:space="preserve"> göre</w:t>
      </w:r>
      <w:r w:rsidR="007A5A95">
        <w:rPr>
          <w:rFonts w:eastAsia="Calibri" w:cstheme="minorHAnsi"/>
          <w:bCs/>
          <w:noProof/>
        </w:rPr>
        <w:t xml:space="preserve"> her ürün grubu için yapılır. Üründe değişiklik olduğunda deney yenilenir. </w:t>
      </w:r>
    </w:p>
    <w:p w14:paraId="6375DBF3" w14:textId="41CBE7A1" w:rsidR="007A5A95" w:rsidRPr="007A5A95" w:rsidRDefault="007A5A95" w:rsidP="007A5A95">
      <w:pPr>
        <w:spacing w:after="0" w:line="240" w:lineRule="auto"/>
        <w:jc w:val="both"/>
        <w:rPr>
          <w:rFonts w:eastAsia="Calibri" w:cstheme="minorHAnsi"/>
          <w:bCs/>
          <w:noProof/>
        </w:rPr>
      </w:pPr>
      <w:r w:rsidRPr="007A5A95">
        <w:rPr>
          <w:rFonts w:eastAsia="Calibri" w:cstheme="minorHAnsi"/>
          <w:bCs/>
          <w:noProof/>
        </w:rPr>
        <w:t xml:space="preserve">sızdırmazlık testi her mamülde çekme basma kalınlık ve kordon muf gibi etmenlerde değişiklik yaptığı durumlarda yanal mukavemet ve rüzgar yükü belge süresi geçerliliğini </w:t>
      </w:r>
      <w:r>
        <w:rPr>
          <w:rFonts w:eastAsia="Calibri" w:cstheme="minorHAnsi"/>
          <w:bCs/>
          <w:noProof/>
        </w:rPr>
        <w:t xml:space="preserve"> </w:t>
      </w:r>
      <w:r w:rsidRPr="007A5A95">
        <w:rPr>
          <w:rFonts w:eastAsia="Calibri" w:cstheme="minorHAnsi"/>
          <w:bCs/>
          <w:noProof/>
        </w:rPr>
        <w:t xml:space="preserve"> 5 yılı geçiyorsa deneyler 5yıldan sonra geçerliliğini kaybeder</w:t>
      </w:r>
    </w:p>
    <w:p w14:paraId="46900637" w14:textId="50FC68E1" w:rsidR="007A5A95" w:rsidRDefault="007A5A95" w:rsidP="007A5A95">
      <w:pPr>
        <w:spacing w:after="0" w:line="240" w:lineRule="auto"/>
        <w:jc w:val="both"/>
        <w:rPr>
          <w:rFonts w:eastAsia="Calibri" w:cstheme="minorHAnsi"/>
          <w:bCs/>
          <w:noProof/>
        </w:rPr>
      </w:pPr>
      <w:r w:rsidRPr="007A5A95">
        <w:rPr>
          <w:rFonts w:eastAsia="Calibri" w:cstheme="minorHAnsi"/>
          <w:bCs/>
          <w:noProof/>
        </w:rPr>
        <w:t>standart veya yönetmelik revize olduysa ona da uyum sağlamalı</w:t>
      </w:r>
      <w:r>
        <w:rPr>
          <w:rFonts w:eastAsia="Calibri" w:cstheme="minorHAnsi"/>
          <w:bCs/>
          <w:noProof/>
        </w:rPr>
        <w:t xml:space="preserve">  </w:t>
      </w:r>
    </w:p>
    <w:p w14:paraId="4A09369E" w14:textId="76071FC2" w:rsidR="004C0B8F" w:rsidRPr="005A5291" w:rsidRDefault="007A5A95" w:rsidP="004C0B8F">
      <w:pPr>
        <w:spacing w:after="0" w:line="240" w:lineRule="auto"/>
        <w:jc w:val="both"/>
        <w:rPr>
          <w:rFonts w:eastAsia="Calibri" w:cstheme="minorHAnsi"/>
          <w:bCs/>
          <w:noProof/>
        </w:rPr>
      </w:pPr>
      <w:r>
        <w:rPr>
          <w:rFonts w:eastAsia="Calibri" w:cstheme="minorHAnsi"/>
          <w:bCs/>
          <w:noProof/>
        </w:rPr>
        <w:t xml:space="preserve">Aşağıdaki deneyler yapılmalıdır. </w:t>
      </w:r>
      <w:r w:rsidR="004C0B8F">
        <w:rPr>
          <w:rFonts w:eastAsia="Calibri" w:cstheme="minorHAnsi"/>
          <w:bCs/>
          <w:noProof/>
        </w:rPr>
        <w:t xml:space="preserve"> </w:t>
      </w:r>
    </w:p>
    <w:p w14:paraId="5E813485" w14:textId="58C77CBE" w:rsidR="004C0B8F" w:rsidRPr="005A5291" w:rsidRDefault="007A5A95" w:rsidP="004C0B8F">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Basma Yükü Beyanları </w:t>
      </w:r>
      <w:r>
        <w:rPr>
          <w:rFonts w:eastAsia="Calibri" w:cstheme="minorHAnsi"/>
          <w:bCs/>
          <w:noProof/>
        </w:rPr>
        <w:t>v</w:t>
      </w:r>
      <w:r w:rsidRPr="005A5291">
        <w:rPr>
          <w:rFonts w:eastAsia="Calibri" w:cstheme="minorHAnsi"/>
          <w:bCs/>
          <w:noProof/>
        </w:rPr>
        <w:t>e Uygulama Değ</w:t>
      </w:r>
      <w:r w:rsidR="002879A2">
        <w:rPr>
          <w:rFonts w:eastAsia="Calibri" w:cstheme="minorHAnsi"/>
          <w:bCs/>
          <w:noProof/>
        </w:rPr>
        <w:t>eri</w:t>
      </w:r>
      <w:r w:rsidRPr="005A5291">
        <w:rPr>
          <w:rFonts w:eastAsia="Calibri" w:cstheme="minorHAnsi"/>
          <w:bCs/>
          <w:noProof/>
        </w:rPr>
        <w:t>,</w:t>
      </w:r>
    </w:p>
    <w:p w14:paraId="1DC8CC74" w14:textId="181C318C" w:rsidR="004C0B8F" w:rsidRPr="005A5291" w:rsidRDefault="007A5A95" w:rsidP="004C0B8F">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Çekme Yükü Beyanları  </w:t>
      </w:r>
      <w:r>
        <w:rPr>
          <w:rFonts w:eastAsia="Calibri" w:cstheme="minorHAnsi"/>
          <w:bCs/>
          <w:noProof/>
        </w:rPr>
        <w:t>v</w:t>
      </w:r>
      <w:r w:rsidRPr="005A5291">
        <w:rPr>
          <w:rFonts w:eastAsia="Calibri" w:cstheme="minorHAnsi"/>
          <w:bCs/>
          <w:noProof/>
        </w:rPr>
        <w:t>e Uygulama Değ</w:t>
      </w:r>
      <w:r w:rsidR="002879A2">
        <w:rPr>
          <w:rFonts w:eastAsia="Calibri" w:cstheme="minorHAnsi"/>
          <w:bCs/>
          <w:noProof/>
        </w:rPr>
        <w:t>eri</w:t>
      </w:r>
    </w:p>
    <w:p w14:paraId="3B583477" w14:textId="7D81B401" w:rsidR="004C0B8F" w:rsidRPr="005A5291" w:rsidRDefault="007A5A95" w:rsidP="004C0B8F">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Yanal Mukavemet Beyanları  </w:t>
      </w:r>
      <w:r>
        <w:rPr>
          <w:rFonts w:eastAsia="Calibri" w:cstheme="minorHAnsi"/>
          <w:bCs/>
          <w:noProof/>
        </w:rPr>
        <w:t>ve</w:t>
      </w:r>
      <w:r w:rsidRPr="005A5291">
        <w:rPr>
          <w:rFonts w:eastAsia="Calibri" w:cstheme="minorHAnsi"/>
          <w:bCs/>
          <w:noProof/>
        </w:rPr>
        <w:t xml:space="preserve"> Uygulama Değ</w:t>
      </w:r>
      <w:r w:rsidR="002879A2">
        <w:rPr>
          <w:rFonts w:eastAsia="Calibri" w:cstheme="minorHAnsi"/>
          <w:bCs/>
          <w:noProof/>
        </w:rPr>
        <w:t>eri</w:t>
      </w:r>
    </w:p>
    <w:p w14:paraId="41E18728" w14:textId="07FB45AC" w:rsidR="004C0B8F" w:rsidRPr="005A5291" w:rsidRDefault="007A5A95" w:rsidP="004C0B8F">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 xml:space="preserve">Gaz Sızdırmazlık Beyanları  </w:t>
      </w:r>
      <w:r>
        <w:rPr>
          <w:rFonts w:eastAsia="Calibri" w:cstheme="minorHAnsi"/>
          <w:bCs/>
          <w:noProof/>
        </w:rPr>
        <w:t>v</w:t>
      </w:r>
      <w:r w:rsidRPr="005A5291">
        <w:rPr>
          <w:rFonts w:eastAsia="Calibri" w:cstheme="minorHAnsi"/>
          <w:bCs/>
          <w:noProof/>
        </w:rPr>
        <w:t>e Uygulama Değ</w:t>
      </w:r>
      <w:r w:rsidR="002879A2">
        <w:rPr>
          <w:rFonts w:eastAsia="Calibri" w:cstheme="minorHAnsi"/>
          <w:bCs/>
          <w:noProof/>
        </w:rPr>
        <w:t>eri</w:t>
      </w:r>
    </w:p>
    <w:p w14:paraId="040ADFC7" w14:textId="05614A11" w:rsidR="004C0B8F" w:rsidRPr="005A5291" w:rsidRDefault="007A5A95" w:rsidP="004C0B8F">
      <w:pPr>
        <w:pStyle w:val="ListeParagraf"/>
        <w:numPr>
          <w:ilvl w:val="0"/>
          <w:numId w:val="32"/>
        </w:numPr>
        <w:spacing w:after="0" w:line="240" w:lineRule="auto"/>
        <w:jc w:val="both"/>
        <w:rPr>
          <w:rFonts w:eastAsia="Calibri" w:cstheme="minorHAnsi"/>
          <w:bCs/>
          <w:noProof/>
        </w:rPr>
      </w:pPr>
      <w:r w:rsidRPr="005A5291">
        <w:rPr>
          <w:rFonts w:eastAsia="Calibri" w:cstheme="minorHAnsi"/>
          <w:bCs/>
          <w:noProof/>
        </w:rPr>
        <w:t>Rüzgar Yükü Beyanları</w:t>
      </w:r>
    </w:p>
    <w:p w14:paraId="52FA85F9" w14:textId="7E504FAF" w:rsidR="004C0B8F" w:rsidRDefault="007A5A95" w:rsidP="000829EE">
      <w:pPr>
        <w:spacing w:after="0" w:line="240" w:lineRule="auto"/>
        <w:jc w:val="both"/>
        <w:rPr>
          <w:rFonts w:eastAsia="Calibri" w:cstheme="minorHAnsi"/>
          <w:bCs/>
          <w:noProof/>
        </w:rPr>
      </w:pPr>
      <w:r>
        <w:rPr>
          <w:rFonts w:eastAsia="Calibri" w:cstheme="minorHAnsi"/>
          <w:bCs/>
          <w:noProof/>
        </w:rPr>
        <w:lastRenderedPageBreak/>
        <w:t xml:space="preserve"> </w:t>
      </w:r>
    </w:p>
    <w:p w14:paraId="5ECC8690" w14:textId="10D45368" w:rsidR="00E0694C" w:rsidRPr="005A5291" w:rsidRDefault="004C0B8F" w:rsidP="000829EE">
      <w:pPr>
        <w:spacing w:after="0" w:line="240" w:lineRule="auto"/>
        <w:jc w:val="both"/>
        <w:rPr>
          <w:rFonts w:eastAsia="Calibri" w:cstheme="minorHAnsi"/>
          <w:bCs/>
          <w:noProof/>
        </w:rPr>
      </w:pPr>
      <w:r>
        <w:rPr>
          <w:rFonts w:eastAsia="Calibri" w:cstheme="minorHAnsi"/>
          <w:bCs/>
          <w:noProof/>
        </w:rPr>
        <w:t>aşağıda belirti</w:t>
      </w:r>
      <w:r w:rsidR="007A5A95">
        <w:rPr>
          <w:rFonts w:eastAsia="Calibri" w:cstheme="minorHAnsi"/>
          <w:bCs/>
          <w:noProof/>
        </w:rPr>
        <w:t xml:space="preserve">len durumlar dikkate alınarak </w:t>
      </w:r>
      <w:r w:rsidR="00312145" w:rsidRPr="005A5291">
        <w:rPr>
          <w:rFonts w:eastAsia="Calibri" w:cstheme="minorHAnsi"/>
          <w:bCs/>
          <w:noProof/>
        </w:rPr>
        <w:t xml:space="preserve">verilen sıklıklara uygun olmalıdır. </w:t>
      </w:r>
    </w:p>
    <w:bookmarkEnd w:id="6"/>
    <w:p w14:paraId="7F653C8B" w14:textId="35B565CA" w:rsidR="00E0694C" w:rsidRPr="005A5291" w:rsidRDefault="00312145" w:rsidP="000829EE">
      <w:pPr>
        <w:spacing w:after="0" w:line="240" w:lineRule="auto"/>
        <w:jc w:val="both"/>
        <w:rPr>
          <w:rFonts w:eastAsia="Calibri" w:cstheme="minorHAnsi"/>
          <w:bCs/>
          <w:noProof/>
        </w:rPr>
      </w:pPr>
      <w:r w:rsidRPr="005A5291">
        <w:rPr>
          <w:rFonts w:eastAsia="Calibri" w:cstheme="minorHAnsi"/>
          <w:b/>
          <w:noProof/>
        </w:rPr>
        <w:t>Not 1 -</w:t>
      </w:r>
      <w:r w:rsidRPr="005A5291">
        <w:rPr>
          <w:rFonts w:eastAsia="Calibri" w:cstheme="minorHAnsi"/>
          <w:bCs/>
          <w:noProof/>
        </w:rPr>
        <w:t xml:space="preserve"> Deney sıklıkları genellikle üretim periyotları ile ilişkilidir. Bir üretim periyodu, üretim yapılan </w:t>
      </w:r>
      <w:r w:rsidR="002879A2">
        <w:rPr>
          <w:rFonts w:eastAsia="Calibri" w:cstheme="minorHAnsi"/>
          <w:bCs/>
          <w:noProof/>
        </w:rPr>
        <w:t>ürün çeşidi ve değişimi dikkate alınmalı</w:t>
      </w:r>
    </w:p>
    <w:p w14:paraId="05FF0A31" w14:textId="77777777" w:rsidR="00E0694C" w:rsidRPr="005A5291" w:rsidRDefault="00312145" w:rsidP="000829EE">
      <w:pPr>
        <w:spacing w:after="0" w:line="240" w:lineRule="auto"/>
        <w:jc w:val="both"/>
        <w:rPr>
          <w:rFonts w:eastAsia="Calibri" w:cstheme="minorHAnsi"/>
          <w:bCs/>
          <w:noProof/>
        </w:rPr>
      </w:pPr>
      <w:r w:rsidRPr="005A5291">
        <w:rPr>
          <w:rFonts w:eastAsia="Calibri" w:cstheme="minorHAnsi"/>
          <w:b/>
          <w:noProof/>
        </w:rPr>
        <w:t>Not 2 -</w:t>
      </w:r>
      <w:r w:rsidRPr="005A5291">
        <w:rPr>
          <w:rFonts w:eastAsia="Calibri" w:cstheme="minorHAnsi"/>
          <w:bCs/>
          <w:noProof/>
        </w:rPr>
        <w:t xml:space="preserve"> Fabrika üretim kontrolü ile ilgili hususlar gözle muayeneyi gerektirebilir. Varsa bu muayene sonucunda belirlenen sapmalar, deney sıklıklarının artırılmasına yol açabilir. </w:t>
      </w:r>
    </w:p>
    <w:p w14:paraId="607170A9" w14:textId="77777777" w:rsidR="00E0694C" w:rsidRPr="005A5291" w:rsidRDefault="00312145" w:rsidP="000829EE">
      <w:pPr>
        <w:spacing w:after="0" w:line="240" w:lineRule="auto"/>
        <w:jc w:val="both"/>
        <w:rPr>
          <w:rFonts w:eastAsia="Calibri" w:cstheme="minorHAnsi"/>
          <w:bCs/>
          <w:noProof/>
        </w:rPr>
      </w:pPr>
      <w:r w:rsidRPr="005A5291">
        <w:rPr>
          <w:rFonts w:eastAsia="Calibri" w:cstheme="minorHAnsi"/>
          <w:bCs/>
          <w:noProof/>
        </w:rPr>
        <w:t xml:space="preserve">Not 3 - Ölçülen değer, belirtilen bir sınır değere yakın ise, sıklığın artırılması gerekebilir. </w:t>
      </w:r>
    </w:p>
    <w:p w14:paraId="3011C28B" w14:textId="501DC5FC" w:rsidR="00E0694C" w:rsidRPr="005A5291" w:rsidRDefault="00312145" w:rsidP="000829EE">
      <w:pPr>
        <w:spacing w:after="0" w:line="240" w:lineRule="auto"/>
        <w:jc w:val="both"/>
        <w:rPr>
          <w:rFonts w:eastAsia="Calibri" w:cstheme="minorHAnsi"/>
          <w:bCs/>
          <w:noProof/>
        </w:rPr>
      </w:pPr>
      <w:r w:rsidRPr="005A5291">
        <w:rPr>
          <w:rFonts w:eastAsia="Calibri" w:cstheme="minorHAnsi"/>
          <w:bCs/>
          <w:noProof/>
        </w:rPr>
        <w:t xml:space="preserve">Not 4 - Özel şartlarda deney sıklıkları </w:t>
      </w:r>
      <w:r w:rsidR="002879A2">
        <w:rPr>
          <w:rFonts w:eastAsia="Calibri" w:cstheme="minorHAnsi"/>
          <w:bCs/>
          <w:noProof/>
        </w:rPr>
        <w:t xml:space="preserve"> </w:t>
      </w:r>
      <w:r w:rsidRPr="005A5291">
        <w:rPr>
          <w:rFonts w:eastAsia="Calibri" w:cstheme="minorHAnsi"/>
          <w:bCs/>
          <w:noProof/>
        </w:rPr>
        <w:t xml:space="preserve"> verilenlerin altına indirilebilir. </w:t>
      </w:r>
    </w:p>
    <w:p w14:paraId="09B4F233" w14:textId="77777777" w:rsidR="00E0694C" w:rsidRPr="005A5291" w:rsidRDefault="00312145" w:rsidP="000829EE">
      <w:pPr>
        <w:spacing w:after="0" w:line="240" w:lineRule="auto"/>
        <w:jc w:val="both"/>
        <w:rPr>
          <w:rFonts w:eastAsia="Calibri" w:cstheme="minorHAnsi"/>
          <w:bCs/>
          <w:noProof/>
        </w:rPr>
      </w:pPr>
      <w:r w:rsidRPr="005A5291">
        <w:rPr>
          <w:rFonts w:eastAsia="Calibri" w:cstheme="minorHAnsi"/>
          <w:bCs/>
          <w:noProof/>
        </w:rPr>
        <w:t xml:space="preserve">Bu şartlar, aşağıdakiler olabilir: </w:t>
      </w:r>
    </w:p>
    <w:p w14:paraId="3BA721BE" w14:textId="77777777" w:rsidR="00E0694C"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 xml:space="preserve">a) Yüksek otomasyonlu üretim donanımı, </w:t>
      </w:r>
    </w:p>
    <w:p w14:paraId="70CDC72A" w14:textId="77777777" w:rsidR="00E0694C"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 xml:space="preserve">b) Özel niteliklerin sürekli sağlandığıyla ilgili uzun vadeli tecrübe, </w:t>
      </w:r>
    </w:p>
    <w:p w14:paraId="4520BA38" w14:textId="2D859530" w:rsidR="00E0694C"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c)</w:t>
      </w:r>
      <w:r w:rsidR="002879A2">
        <w:rPr>
          <w:rFonts w:eastAsia="Calibri" w:cstheme="minorHAnsi"/>
          <w:bCs/>
          <w:noProof/>
        </w:rPr>
        <w:t xml:space="preserve"> baca için kullanılan   malzemenin standart üretilmesi ve analiz değerelerinin olması </w:t>
      </w:r>
      <w:r w:rsidRPr="005A5291">
        <w:rPr>
          <w:rFonts w:eastAsia="Calibri" w:cstheme="minorHAnsi"/>
          <w:bCs/>
          <w:noProof/>
        </w:rPr>
        <w:t xml:space="preserve">, </w:t>
      </w:r>
    </w:p>
    <w:p w14:paraId="649F7949" w14:textId="77777777" w:rsidR="00E0694C" w:rsidRPr="005A5291" w:rsidRDefault="00312145" w:rsidP="00E0694C">
      <w:pPr>
        <w:spacing w:after="0" w:line="240" w:lineRule="auto"/>
        <w:ind w:left="708"/>
        <w:jc w:val="both"/>
        <w:rPr>
          <w:rFonts w:eastAsia="Calibri" w:cstheme="minorHAnsi"/>
          <w:bCs/>
          <w:noProof/>
        </w:rPr>
      </w:pPr>
      <w:r w:rsidRPr="005A5291">
        <w:rPr>
          <w:rFonts w:eastAsia="Calibri" w:cstheme="minorHAnsi"/>
          <w:bCs/>
          <w:noProof/>
        </w:rPr>
        <w:t xml:space="preserve">d) Üretim işleminin gözetimi ve izlenmesi için istisnai önlemleri ihtiva eden bir kalite yönetim sisteminin işletilmesi. </w:t>
      </w:r>
    </w:p>
    <w:p w14:paraId="4C3D6CB0" w14:textId="005D2290" w:rsidR="00E0694C" w:rsidRPr="005A5291" w:rsidRDefault="00312145" w:rsidP="00E0694C">
      <w:pPr>
        <w:spacing w:after="0" w:line="240" w:lineRule="auto"/>
        <w:jc w:val="both"/>
        <w:rPr>
          <w:rFonts w:eastAsia="Calibri" w:cstheme="minorHAnsi"/>
          <w:bCs/>
          <w:noProof/>
        </w:rPr>
      </w:pPr>
      <w:r w:rsidRPr="005A5291">
        <w:rPr>
          <w:rFonts w:eastAsia="Calibri" w:cstheme="minorHAnsi"/>
          <w:bCs/>
          <w:noProof/>
        </w:rPr>
        <w:t xml:space="preserve">Üretici </w:t>
      </w:r>
      <w:r w:rsidR="002879A2">
        <w:rPr>
          <w:rFonts w:eastAsia="Calibri" w:cstheme="minorHAnsi"/>
          <w:bCs/>
          <w:noProof/>
        </w:rPr>
        <w:t>yukarılda</w:t>
      </w:r>
      <w:r w:rsidRPr="005A5291">
        <w:rPr>
          <w:rFonts w:eastAsia="Calibri" w:cstheme="minorHAnsi"/>
          <w:bCs/>
          <w:noProof/>
        </w:rPr>
        <w:t xml:space="preserve"> verilen, en azından uyulması gereken özelliklerin dikkate alındığı bir deney sıklığı programını hazırlamalıdır. Deney sıklıklarının azaltılma sebepleri, fabrika üretim kontrolü belgesinde belirtilmelidir. </w:t>
      </w:r>
    </w:p>
    <w:p w14:paraId="482D9093" w14:textId="77777777" w:rsidR="00E0694C" w:rsidRPr="005A5291" w:rsidRDefault="00E0694C" w:rsidP="000829EE">
      <w:pPr>
        <w:spacing w:after="0" w:line="240" w:lineRule="auto"/>
        <w:jc w:val="both"/>
        <w:rPr>
          <w:rFonts w:eastAsia="Calibri" w:cstheme="minorHAnsi"/>
          <w:bCs/>
          <w:noProof/>
        </w:rPr>
      </w:pPr>
    </w:p>
    <w:p w14:paraId="1CC56201" w14:textId="5B4D867F" w:rsidR="00E0694C" w:rsidRPr="005A5291" w:rsidRDefault="00312145" w:rsidP="000829EE">
      <w:pPr>
        <w:spacing w:after="0" w:line="240" w:lineRule="auto"/>
        <w:jc w:val="both"/>
        <w:rPr>
          <w:rFonts w:eastAsia="Calibri" w:cstheme="minorHAnsi"/>
          <w:b/>
          <w:noProof/>
        </w:rPr>
      </w:pPr>
      <w:r w:rsidRPr="005A5291">
        <w:rPr>
          <w:rFonts w:eastAsia="Calibri" w:cstheme="minorHAnsi"/>
          <w:bCs/>
          <w:noProof/>
        </w:rPr>
        <w:t>3</w:t>
      </w:r>
      <w:r w:rsidRPr="005A5291">
        <w:rPr>
          <w:rFonts w:eastAsia="Calibri" w:cstheme="minorHAnsi"/>
          <w:b/>
          <w:noProof/>
        </w:rPr>
        <w:t xml:space="preserve">.3.6 Kayıtlar </w:t>
      </w:r>
    </w:p>
    <w:p w14:paraId="03BB2AC1" w14:textId="37CF5CAC" w:rsidR="00E0694C" w:rsidRPr="005A5291" w:rsidRDefault="00312145" w:rsidP="00981F5F">
      <w:pPr>
        <w:spacing w:after="0" w:line="240" w:lineRule="auto"/>
        <w:jc w:val="both"/>
        <w:rPr>
          <w:rFonts w:eastAsia="Calibri" w:cstheme="minorHAnsi"/>
          <w:bCs/>
          <w:noProof/>
        </w:rPr>
      </w:pPr>
      <w:r w:rsidRPr="005A5291">
        <w:rPr>
          <w:rFonts w:eastAsia="Calibri" w:cstheme="minorHAnsi"/>
          <w:bCs/>
          <w:noProof/>
        </w:rPr>
        <w:t>Fabrika üretim kontrol sonuçları, numune alma yerleri, tarihleri, zamanları ve hava şartları gibi diğer ilgili bilgilerle birlikte deneye tabi tutulan ürün de dahil olmak üzere kaydedilmelidir.</w:t>
      </w:r>
    </w:p>
    <w:p w14:paraId="14DE6B70" w14:textId="3FD21761" w:rsidR="00E0694C" w:rsidRPr="005A5291" w:rsidRDefault="00E0694C" w:rsidP="00E0694C">
      <w:pPr>
        <w:spacing w:after="0" w:line="240" w:lineRule="auto"/>
        <w:jc w:val="both"/>
        <w:rPr>
          <w:rFonts w:eastAsia="Calibri" w:cstheme="minorHAnsi"/>
          <w:bCs/>
          <w:noProof/>
        </w:rPr>
      </w:pPr>
      <w:r w:rsidRPr="005A5291">
        <w:rPr>
          <w:rFonts w:eastAsia="Calibri" w:cstheme="minorHAnsi"/>
          <w:b/>
          <w:noProof/>
        </w:rPr>
        <w:t>Not 1-</w:t>
      </w:r>
      <w:r w:rsidRPr="005A5291">
        <w:rPr>
          <w:rFonts w:eastAsia="Calibri" w:cstheme="minorHAnsi"/>
          <w:bCs/>
          <w:noProof/>
        </w:rPr>
        <w:t xml:space="preserve"> Bazı özellikler birkaç ürün tarafından paylaşılabilir. Bu durumda, üretici deneyimlerine bağlı olarak bir deneye ait sonuçların, birden fazla ürüne uygulanması mümkün olabilir. Bu durum özellikle, iki veya daha fazla farklı tane sınıfının bir araya gelerek ürünü oluşturması durumudur. Tane büyüklüğü dağılımı veya kirlilik, temel özelliklerin değişebileceği durumlarda kontrol edilmelidir.</w:t>
      </w:r>
    </w:p>
    <w:p w14:paraId="144E39C8" w14:textId="06376765"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Muayene edilen veya deneye tabii tutulan ürünün, şartname hükümlerini sağlamaması veya bu özelliği sağlayamayacağı konusunda bir gösterge söz konusu olursa, durumla ilgili olarak yapılacak işlemleri belirten bir not kayıtlara geçirilmelidir (Örneğin, üretim işleminin düzeltilmesi amacıyla, yeni bir deneyin yapılması ve/veya önlemlerin alınması gibi). Madde 3’ün bütün maddelerinde gerekli görülen kayıtlar da dahil edilmelidir. Kayıtlar en azından belirlenen yasal bir süreç/5 yıl içinde saklanmalıdır.</w:t>
      </w:r>
    </w:p>
    <w:p w14:paraId="07804831" w14:textId="16864345" w:rsidR="00E0694C" w:rsidRPr="005A5291" w:rsidRDefault="00E0694C" w:rsidP="00E0694C">
      <w:pPr>
        <w:spacing w:after="0" w:line="240" w:lineRule="auto"/>
        <w:jc w:val="both"/>
        <w:rPr>
          <w:rFonts w:eastAsia="Calibri" w:cstheme="minorHAnsi"/>
          <w:bCs/>
          <w:noProof/>
        </w:rPr>
      </w:pPr>
      <w:r w:rsidRPr="005A5291">
        <w:rPr>
          <w:rFonts w:eastAsia="Calibri" w:cstheme="minorHAnsi"/>
          <w:b/>
          <w:noProof/>
        </w:rPr>
        <w:t>Not 2</w:t>
      </w:r>
      <w:r w:rsidRPr="005A5291">
        <w:rPr>
          <w:rFonts w:eastAsia="Calibri" w:cstheme="minorHAnsi"/>
          <w:bCs/>
          <w:noProof/>
        </w:rPr>
        <w:t xml:space="preserve"> - “Yasal süreç” üretim yerinde uygulanan mevzuata göre kayıtların saklanmasının gerekli olduğu zaman aralığıdır.</w:t>
      </w:r>
    </w:p>
    <w:p w14:paraId="5F5E318D" w14:textId="79D7B2E9"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3.3.7 Uygun olmayan ürünün kontrolü</w:t>
      </w:r>
    </w:p>
    <w:p w14:paraId="3B9FDF71" w14:textId="77777777"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Ürünün uygun olmadığını gösteren bir deney veya muayeneyi takiben uygun olmayan malzeme;</w:t>
      </w:r>
    </w:p>
    <w:p w14:paraId="7F4BB722" w14:textId="77777777"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a) Tekrar işlenmeli veya</w:t>
      </w:r>
    </w:p>
    <w:p w14:paraId="16BD7F53" w14:textId="77777777"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b) Uygun olan başka bir uygulamaya yönlendirilmeli veya</w:t>
      </w:r>
    </w:p>
    <w:p w14:paraId="7ECA633F" w14:textId="77777777"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c) Reddedilmeli ve “uygun değildir” olarak işaretlenmelidir.</w:t>
      </w:r>
    </w:p>
    <w:p w14:paraId="1CFBE085" w14:textId="4D7DECF1"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Bütün uygun olmama durumlarının tamamı, üretici tarafından kaydedilmeli, incelenmeli ve gerekirse düzeltici  faaliyet yapılmalıdır.</w:t>
      </w:r>
    </w:p>
    <w:p w14:paraId="05E11235" w14:textId="77777777" w:rsidR="00E0694C" w:rsidRPr="005A5291" w:rsidRDefault="00E0694C" w:rsidP="00E0694C">
      <w:pPr>
        <w:spacing w:after="0" w:line="240" w:lineRule="auto"/>
        <w:jc w:val="both"/>
        <w:rPr>
          <w:rFonts w:eastAsia="Calibri" w:cstheme="minorHAnsi"/>
          <w:bCs/>
          <w:noProof/>
        </w:rPr>
      </w:pPr>
      <w:r w:rsidRPr="005A5291">
        <w:rPr>
          <w:rFonts w:eastAsia="Calibri" w:cstheme="minorHAnsi"/>
          <w:b/>
          <w:noProof/>
        </w:rPr>
        <w:t xml:space="preserve">Not </w:t>
      </w:r>
      <w:r w:rsidRPr="005A5291">
        <w:rPr>
          <w:rFonts w:eastAsia="Calibri" w:cstheme="minorHAnsi"/>
          <w:bCs/>
          <w:noProof/>
        </w:rPr>
        <w:t>- Düzeltme işlemleri aşağıdakileri içerebilir:</w:t>
      </w:r>
    </w:p>
    <w:p w14:paraId="35836A51" w14:textId="72F7C3A5"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a) Deney işleminin incelenmesi de dâhil olmak üzere, uygun olmama sebebinin araştırılması ve gerekli düzeltmelerin yapılması,</w:t>
      </w:r>
    </w:p>
    <w:p w14:paraId="4737B03D" w14:textId="261998F0"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b) Uygun olmama muhtemel nedenlerinin belirlenmesi ve bertaraf edilmesi amacıyla, işlemlerin, faaliyetlerin, kalite kayıtlarının, kullanım yeri kayıtlarının ve müşteri şikayetlerinin analiz edilmesi,</w:t>
      </w:r>
    </w:p>
    <w:p w14:paraId="0D7886E6" w14:textId="3F0CFCBD"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c) Karşılaşılan risklere tekabül eden bir düzeye kadar problemlerin çözülmesi için önleyici faaliyetlerin başlatılması,</w:t>
      </w:r>
    </w:p>
    <w:p w14:paraId="63DBE637" w14:textId="77777777"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d) Etkin düzeltici faaliyetlerin gerçekleştirilmesini sağlamak amacıyla kontrollerin uygulanması,</w:t>
      </w:r>
    </w:p>
    <w:p w14:paraId="061BC2D2" w14:textId="77777777" w:rsidR="00E0694C" w:rsidRPr="005A5291" w:rsidRDefault="00E0694C" w:rsidP="00E0694C">
      <w:pPr>
        <w:spacing w:after="0" w:line="240" w:lineRule="auto"/>
        <w:ind w:left="708"/>
        <w:jc w:val="both"/>
        <w:rPr>
          <w:rFonts w:eastAsia="Calibri" w:cstheme="minorHAnsi"/>
          <w:bCs/>
          <w:noProof/>
        </w:rPr>
      </w:pPr>
      <w:r w:rsidRPr="005A5291">
        <w:rPr>
          <w:rFonts w:eastAsia="Calibri" w:cstheme="minorHAnsi"/>
          <w:bCs/>
          <w:noProof/>
        </w:rPr>
        <w:t>e) Düzeltme faaliyetleri sebebiyle işlemlerde yapılan değişikliklerin uygulanması ve kaydedilmesi.</w:t>
      </w:r>
    </w:p>
    <w:p w14:paraId="15E3C583" w14:textId="77777777" w:rsidR="00CF2ABD" w:rsidRDefault="00CF2ABD" w:rsidP="00E0694C">
      <w:pPr>
        <w:spacing w:after="0" w:line="240" w:lineRule="auto"/>
        <w:jc w:val="both"/>
        <w:rPr>
          <w:rFonts w:eastAsia="Calibri" w:cstheme="minorHAnsi"/>
          <w:b/>
          <w:noProof/>
        </w:rPr>
      </w:pPr>
    </w:p>
    <w:p w14:paraId="720DA8E9" w14:textId="4FC36418"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3.3.8 Üretim alanlarında taşıma, depolama ve şartlandırma</w:t>
      </w:r>
    </w:p>
    <w:p w14:paraId="1115DC72" w14:textId="77777777"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Üretici taşıma ve depolama esnasında ürünün kalitesinin korunması amacıyla, gerekli düzenlemeleri yapmalıdır.</w:t>
      </w:r>
    </w:p>
    <w:p w14:paraId="6612FEDF" w14:textId="579DBB9B" w:rsidR="00E0694C" w:rsidRPr="005A5291" w:rsidRDefault="00E0694C" w:rsidP="00E0694C">
      <w:pPr>
        <w:spacing w:after="0" w:line="240" w:lineRule="auto"/>
        <w:jc w:val="both"/>
        <w:rPr>
          <w:rFonts w:eastAsia="Calibri" w:cstheme="minorHAnsi"/>
          <w:bCs/>
          <w:noProof/>
        </w:rPr>
      </w:pPr>
      <w:r w:rsidRPr="005A5291">
        <w:rPr>
          <w:rFonts w:eastAsia="Calibri" w:cstheme="minorHAnsi"/>
          <w:b/>
          <w:noProof/>
        </w:rPr>
        <w:t>3.3.9</w:t>
      </w:r>
      <w:r w:rsidRPr="005A5291">
        <w:rPr>
          <w:rFonts w:eastAsia="Calibri" w:cstheme="minorHAnsi"/>
          <w:bCs/>
          <w:noProof/>
        </w:rPr>
        <w:t xml:space="preserve"> Nakliye ve ambalajlama</w:t>
      </w:r>
    </w:p>
    <w:p w14:paraId="01C8A142" w14:textId="5933023F"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 xml:space="preserve">3.3.9.1 Nakliye </w:t>
      </w:r>
    </w:p>
    <w:p w14:paraId="08DF1834" w14:textId="77777777"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Üreticinin fabrika üretim kontrolü sistemi, depolama ve dağıtım ile ilgili sorumluluk derecesini belirtmelidir.</w:t>
      </w:r>
    </w:p>
    <w:p w14:paraId="685D7F8E" w14:textId="77777777" w:rsidR="00E0694C" w:rsidRPr="005A5291" w:rsidRDefault="00E0694C" w:rsidP="00981F5F">
      <w:pPr>
        <w:spacing w:after="0" w:line="240" w:lineRule="auto"/>
        <w:jc w:val="both"/>
        <w:rPr>
          <w:rFonts w:eastAsia="Calibri" w:cstheme="minorHAnsi"/>
          <w:bCs/>
          <w:noProof/>
        </w:rPr>
      </w:pPr>
    </w:p>
    <w:p w14:paraId="64F27DB0" w14:textId="77777777"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3.3.9.2 Ambalajlama</w:t>
      </w:r>
    </w:p>
    <w:p w14:paraId="45CCBCDA" w14:textId="16A844CF"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Ürünün, kullanılan ambalajlama metotları ve malzemeleri, ambalaj içindeki ürünün</w:t>
      </w:r>
    </w:p>
    <w:p w14:paraId="5A75D0F5" w14:textId="29F3C87C"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 xml:space="preserve">özelliklerini önemli oranda etkilemeyecek derecede bozmamalıdır. Bunun sağlanması </w:t>
      </w:r>
    </w:p>
    <w:p w14:paraId="74DE3811" w14:textId="085F0F66"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için, ambalajlanmış ve depolanması esnasında alınması gereken önlemler,</w:t>
      </w:r>
    </w:p>
    <w:p w14:paraId="0C19E80E" w14:textId="77777777"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ambalâj üzerine yazılmalı veya beraberindeki bir dokümanda belirtilmelidir.</w:t>
      </w:r>
    </w:p>
    <w:p w14:paraId="0133B1C3" w14:textId="77777777" w:rsidR="008E765A" w:rsidRPr="005A5291" w:rsidRDefault="008E765A" w:rsidP="00E0694C">
      <w:pPr>
        <w:spacing w:after="0" w:line="240" w:lineRule="auto"/>
        <w:jc w:val="both"/>
        <w:rPr>
          <w:rFonts w:eastAsia="Calibri" w:cstheme="minorHAnsi"/>
          <w:bCs/>
          <w:noProof/>
        </w:rPr>
      </w:pPr>
    </w:p>
    <w:p w14:paraId="58E80892" w14:textId="0B3EBF0B"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3.3.10 Personelin eğitimi</w:t>
      </w:r>
    </w:p>
    <w:p w14:paraId="36A8D36E" w14:textId="7388B06E"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Üretici, fabrika üretim sisteminde görevli olan bütün personelin eğitilmesi ile ilgili işlemleri oluşturmalı ve bunu sürdürmelidir. Uygun eğitim kayıtları tutulmalıdır.</w:t>
      </w:r>
    </w:p>
    <w:p w14:paraId="42DE36C0" w14:textId="77777777" w:rsidR="008E765A" w:rsidRPr="005A5291" w:rsidRDefault="008E765A" w:rsidP="00E0694C">
      <w:pPr>
        <w:spacing w:after="0" w:line="240" w:lineRule="auto"/>
        <w:jc w:val="both"/>
        <w:rPr>
          <w:rFonts w:eastAsia="Calibri" w:cstheme="minorHAnsi"/>
          <w:bCs/>
          <w:noProof/>
        </w:rPr>
      </w:pPr>
    </w:p>
    <w:p w14:paraId="05C401F9" w14:textId="7E7D83AC"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4 FABRIKA ÜRETIM KONTROLÜ UYGUNLUK BELGELENDİRME BAŞVURUSU</w:t>
      </w:r>
    </w:p>
    <w:p w14:paraId="4B8C6D38" w14:textId="30315452" w:rsidR="00E0694C" w:rsidRPr="005A5291" w:rsidRDefault="00E0694C" w:rsidP="00E0694C">
      <w:pPr>
        <w:spacing w:after="0" w:line="240" w:lineRule="auto"/>
        <w:jc w:val="both"/>
        <w:rPr>
          <w:rFonts w:eastAsia="Calibri" w:cstheme="minorHAnsi"/>
          <w:bCs/>
          <w:noProof/>
        </w:rPr>
      </w:pPr>
      <w:r w:rsidRPr="005A5291">
        <w:rPr>
          <w:rFonts w:eastAsia="Calibri" w:cstheme="minorHAnsi"/>
          <w:b/>
          <w:noProof/>
        </w:rPr>
        <w:t>4.1 Genel</w:t>
      </w:r>
      <w:r w:rsidRPr="005A5291">
        <w:rPr>
          <w:rFonts w:eastAsia="Calibri" w:cstheme="minorHAnsi"/>
          <w:bCs/>
          <w:noProof/>
        </w:rPr>
        <w:t xml:space="preserve"> </w:t>
      </w:r>
    </w:p>
    <w:p w14:paraId="31863986" w14:textId="18281B55" w:rsidR="00E0694C" w:rsidRPr="005A5291" w:rsidRDefault="008E765A" w:rsidP="00E0694C">
      <w:pPr>
        <w:spacing w:after="0" w:line="240" w:lineRule="auto"/>
        <w:jc w:val="both"/>
        <w:rPr>
          <w:rFonts w:eastAsia="Calibri" w:cstheme="minorHAnsi"/>
          <w:bCs/>
          <w:noProof/>
        </w:rPr>
      </w:pPr>
      <w:r w:rsidRPr="005A5291">
        <w:rPr>
          <w:rFonts w:eastAsia="Calibri" w:cstheme="minorHAnsi"/>
          <w:bCs/>
          <w:noProof/>
        </w:rPr>
        <w:t xml:space="preserve">A ARTI </w:t>
      </w:r>
      <w:r w:rsidR="00E0694C" w:rsidRPr="005A5291">
        <w:rPr>
          <w:rFonts w:eastAsia="Calibri" w:cstheme="minorHAnsi"/>
          <w:bCs/>
          <w:noProof/>
        </w:rPr>
        <w:t xml:space="preserve"> Fabrika Üretim Kontrolü Uygunluk Belgelendirme hizmetine, </w:t>
      </w:r>
      <w:bookmarkStart w:id="7" w:name="_Hlk135837903"/>
      <w:r w:rsidRPr="005A5291">
        <w:rPr>
          <w:rFonts w:eastAsia="Calibri" w:cstheme="minorHAnsi"/>
          <w:bCs/>
          <w:noProof/>
        </w:rPr>
        <w:t xml:space="preserve">TS EN 13084-7, TS EN 14989-1, TS EN 14989-2, TS EN 1856-1, TS EN 1856-2 </w:t>
      </w:r>
      <w:bookmarkEnd w:id="7"/>
      <w:r w:rsidRPr="005A5291">
        <w:rPr>
          <w:rFonts w:eastAsia="Calibri" w:cstheme="minorHAnsi"/>
          <w:bCs/>
          <w:noProof/>
        </w:rPr>
        <w:t xml:space="preserve"> </w:t>
      </w:r>
      <w:r w:rsidR="00E0694C" w:rsidRPr="005A5291">
        <w:rPr>
          <w:rFonts w:eastAsia="Calibri" w:cstheme="minorHAnsi"/>
          <w:bCs/>
          <w:noProof/>
        </w:rPr>
        <w:t xml:space="preserve">standartlarında tanımlanan ürünleri üreten </w:t>
      </w:r>
      <w:r w:rsidRPr="005A5291">
        <w:rPr>
          <w:rFonts w:eastAsia="Calibri" w:cstheme="minorHAnsi"/>
          <w:bCs/>
          <w:noProof/>
        </w:rPr>
        <w:t xml:space="preserve">KURULUŞLAR </w:t>
      </w:r>
      <w:r w:rsidR="00E0694C" w:rsidRPr="005A5291">
        <w:rPr>
          <w:rFonts w:eastAsia="Calibri" w:cstheme="minorHAnsi"/>
          <w:bCs/>
          <w:noProof/>
        </w:rPr>
        <w:t>başvuruda bulunabilir. Başvuru ve Denetim hizmetleri için dil Türkçedir.</w:t>
      </w:r>
    </w:p>
    <w:p w14:paraId="5978D51A" w14:textId="77777777" w:rsidR="008E765A" w:rsidRPr="005A5291" w:rsidRDefault="008E765A" w:rsidP="00E0694C">
      <w:pPr>
        <w:spacing w:after="0" w:line="240" w:lineRule="auto"/>
        <w:jc w:val="both"/>
        <w:rPr>
          <w:rFonts w:eastAsia="Calibri" w:cstheme="minorHAnsi"/>
          <w:bCs/>
          <w:noProof/>
        </w:rPr>
      </w:pPr>
    </w:p>
    <w:p w14:paraId="05599357" w14:textId="71B21FBF" w:rsidR="00E0694C" w:rsidRPr="005A5291" w:rsidRDefault="00E0694C" w:rsidP="00E0694C">
      <w:pPr>
        <w:spacing w:after="0" w:line="240" w:lineRule="auto"/>
        <w:jc w:val="both"/>
        <w:rPr>
          <w:rFonts w:eastAsia="Calibri" w:cstheme="minorHAnsi"/>
          <w:b/>
          <w:noProof/>
        </w:rPr>
      </w:pPr>
      <w:r w:rsidRPr="005A5291">
        <w:rPr>
          <w:rFonts w:eastAsia="Calibri" w:cstheme="minorHAnsi"/>
          <w:b/>
          <w:noProof/>
        </w:rPr>
        <w:t>4.2 Başvuru</w:t>
      </w:r>
    </w:p>
    <w:p w14:paraId="22B79994" w14:textId="26CED3B0" w:rsidR="00E0694C" w:rsidRDefault="00E0694C" w:rsidP="00E0694C">
      <w:pPr>
        <w:spacing w:after="0" w:line="240" w:lineRule="auto"/>
        <w:jc w:val="both"/>
        <w:rPr>
          <w:rFonts w:eastAsia="Calibri" w:cstheme="minorHAnsi"/>
          <w:bCs/>
          <w:noProof/>
        </w:rPr>
      </w:pPr>
      <w:r w:rsidRPr="005A5291">
        <w:rPr>
          <w:rFonts w:eastAsia="Calibri" w:cstheme="minorHAnsi"/>
          <w:bCs/>
          <w:noProof/>
        </w:rPr>
        <w:t xml:space="preserve">Fabrika Üretim Kontrolü Uygunluk Belgesi almak isteyen üreticiler yazılı olarak veya e-posta yolu ile </w:t>
      </w:r>
      <w:r w:rsidR="008E765A" w:rsidRPr="005A5291">
        <w:rPr>
          <w:rFonts w:eastAsia="Calibri" w:cstheme="minorHAnsi"/>
          <w:bCs/>
          <w:noProof/>
        </w:rPr>
        <w:t xml:space="preserve">A ARTI </w:t>
      </w:r>
      <w:r w:rsidRPr="005A5291">
        <w:rPr>
          <w:rFonts w:eastAsia="Calibri" w:cstheme="minorHAnsi"/>
          <w:bCs/>
          <w:noProof/>
        </w:rPr>
        <w:t xml:space="preserve">’e başvuruda bulunur. </w:t>
      </w:r>
      <w:r w:rsidR="008E765A" w:rsidRPr="005A5291">
        <w:rPr>
          <w:rFonts w:eastAsia="Calibri" w:cstheme="minorHAnsi"/>
          <w:bCs/>
          <w:noProof/>
        </w:rPr>
        <w:t xml:space="preserve">A ARTI </w:t>
      </w:r>
      <w:r w:rsidRPr="005A5291">
        <w:rPr>
          <w:rFonts w:eastAsia="Calibri" w:cstheme="minorHAnsi"/>
          <w:bCs/>
          <w:noProof/>
        </w:rPr>
        <w:t xml:space="preserve">, </w:t>
      </w:r>
      <w:r w:rsidR="008E765A" w:rsidRPr="005A5291">
        <w:rPr>
          <w:rFonts w:eastAsia="Calibri" w:cstheme="minorHAnsi"/>
          <w:bCs/>
          <w:noProof/>
        </w:rPr>
        <w:t xml:space="preserve"> </w:t>
      </w:r>
      <w:r w:rsidRPr="005A5291">
        <w:rPr>
          <w:rFonts w:eastAsia="Calibri" w:cstheme="minorHAnsi"/>
          <w:bCs/>
          <w:noProof/>
        </w:rPr>
        <w:t xml:space="preserve"> Belgelendirme Programı, </w:t>
      </w:r>
      <w:r w:rsidR="008E765A" w:rsidRPr="005A5291">
        <w:rPr>
          <w:rFonts w:eastAsia="Calibri" w:cstheme="minorHAnsi"/>
          <w:bCs/>
          <w:noProof/>
        </w:rPr>
        <w:t xml:space="preserve"> </w:t>
      </w:r>
      <w:r w:rsidRPr="005A5291">
        <w:rPr>
          <w:rFonts w:eastAsia="Calibri" w:cstheme="minorHAnsi"/>
          <w:bCs/>
          <w:noProof/>
        </w:rPr>
        <w:t xml:space="preserve"> Yapı Malzemeleri Başvuru Formu ve </w:t>
      </w:r>
      <w:r w:rsidR="008E765A" w:rsidRPr="005A5291">
        <w:rPr>
          <w:rFonts w:eastAsia="Calibri" w:cstheme="minorHAnsi"/>
          <w:bCs/>
          <w:noProof/>
        </w:rPr>
        <w:t xml:space="preserve">ÜRÜN </w:t>
      </w:r>
      <w:r w:rsidRPr="005A5291">
        <w:rPr>
          <w:rFonts w:eastAsia="Calibri" w:cstheme="minorHAnsi"/>
          <w:bCs/>
          <w:noProof/>
        </w:rPr>
        <w:t xml:space="preserve">Belgelendirme Hizmetleri İçin </w:t>
      </w:r>
    </w:p>
    <w:p w14:paraId="61BD326D" w14:textId="77777777" w:rsidR="001720BD" w:rsidRPr="005A5291" w:rsidRDefault="001720BD" w:rsidP="001720BD">
      <w:pPr>
        <w:jc w:val="both"/>
        <w:rPr>
          <w:rFonts w:cstheme="minorHAnsi"/>
        </w:rPr>
      </w:pPr>
      <w:r w:rsidRPr="005A5291">
        <w:rPr>
          <w:rFonts w:cstheme="minorHAnsi"/>
        </w:rPr>
        <w:t>Başvuru aşağıdakileri içermelidir:</w:t>
      </w:r>
    </w:p>
    <w:p w14:paraId="32446B1F" w14:textId="77777777" w:rsidR="001720BD" w:rsidRPr="005A5291" w:rsidRDefault="001720BD" w:rsidP="001720BD">
      <w:pPr>
        <w:pStyle w:val="ListeParagraf"/>
        <w:numPr>
          <w:ilvl w:val="0"/>
          <w:numId w:val="31"/>
        </w:numPr>
        <w:spacing w:after="0" w:line="240" w:lineRule="auto"/>
        <w:jc w:val="both"/>
        <w:rPr>
          <w:rFonts w:cstheme="minorHAnsi"/>
        </w:rPr>
      </w:pPr>
      <w:r w:rsidRPr="005A5291">
        <w:rPr>
          <w:rFonts w:cstheme="minorHAnsi"/>
        </w:rPr>
        <w:t>İmalatçının adı ve adresi, şayet başvuru yetkili temsilci tarafından yapılmışsa onun da adı ve adresi,</w:t>
      </w:r>
    </w:p>
    <w:p w14:paraId="05CE50D8" w14:textId="77777777" w:rsidR="001720BD" w:rsidRPr="005A5291" w:rsidRDefault="001720BD" w:rsidP="001720BD">
      <w:pPr>
        <w:pStyle w:val="ListeParagraf"/>
        <w:numPr>
          <w:ilvl w:val="0"/>
          <w:numId w:val="31"/>
        </w:numPr>
        <w:spacing w:after="0" w:line="240" w:lineRule="auto"/>
        <w:jc w:val="both"/>
        <w:rPr>
          <w:rFonts w:cstheme="minorHAnsi"/>
        </w:rPr>
      </w:pPr>
      <w:r w:rsidRPr="005A5291">
        <w:rPr>
          <w:rFonts w:cstheme="minorHAnsi"/>
        </w:rPr>
        <w:t>Aynı başvurunun başka bir onaylanmış kuruluşa yapılmadığını belirten yazılı bir beyan,</w:t>
      </w:r>
    </w:p>
    <w:p w14:paraId="57001402" w14:textId="77777777" w:rsidR="001720BD" w:rsidRPr="005A5291" w:rsidRDefault="001720BD" w:rsidP="001720BD">
      <w:pPr>
        <w:pStyle w:val="ListeParagraf"/>
        <w:numPr>
          <w:ilvl w:val="0"/>
          <w:numId w:val="31"/>
        </w:numPr>
        <w:spacing w:after="0" w:line="240" w:lineRule="auto"/>
        <w:jc w:val="both"/>
        <w:rPr>
          <w:rFonts w:cstheme="minorHAnsi"/>
        </w:rPr>
      </w:pPr>
      <w:r w:rsidRPr="005A5291">
        <w:rPr>
          <w:rFonts w:cstheme="minorHAnsi"/>
        </w:rPr>
        <w:t>Teknik dosya. Teknik dosya, cihaz ya da donanımın bu Yönetmeliğin uygulanabilir gereklerine uygunluğunun değerlendirilmesini mümkün kılacak ve risk/risklerin yeterli bir analizi ve değerlendirmesini içermelidir. Teknik dosya uygulanabilir gerekleri belirtmeli ve bu tür değerlendirme için ilgili olduğu müddetçe, cihaz ya da donanımın tasarımını, üretimini ve işletimini kapsamalı. Teknik dosya, mümkün ise, asgari olarak aşağıdakileri içermelidir:</w:t>
      </w:r>
    </w:p>
    <w:p w14:paraId="390C6AA4"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 xml:space="preserve">Baca ile </w:t>
      </w:r>
      <w:proofErr w:type="gramStart"/>
      <w:r w:rsidRPr="005A5291">
        <w:rPr>
          <w:rFonts w:cstheme="minorHAnsi"/>
        </w:rPr>
        <w:t>ilgili  genel</w:t>
      </w:r>
      <w:proofErr w:type="gramEnd"/>
      <w:r w:rsidRPr="005A5291">
        <w:rPr>
          <w:rFonts w:cstheme="minorHAnsi"/>
        </w:rPr>
        <w:t xml:space="preserve"> bir tanımı,</w:t>
      </w:r>
    </w:p>
    <w:p w14:paraId="2C63EE38"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Kavramsal tasarım ve üretim çizimleri, bileşenlerin, alt grupların, devrelerin vb. şemaları,</w:t>
      </w:r>
    </w:p>
    <w:p w14:paraId="10B6AF9E"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Belirtilen çizimlerin, şemaların ve cihaz ya da donanımın çalışmasının anlaşılması için gerekli tanımlamalar ve açıklamalar,</w:t>
      </w:r>
    </w:p>
    <w:p w14:paraId="4B7BE8A2"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 xml:space="preserve">Tamamen veya kısmen uygulanan uyumlaştırılmış standartların bir listesi ve söz konusu standartların uygulanmadığı durumlarda uygulanan diğer ilgili teknik şartnamelerin bir listesi dâhil, bu Yönetmeliğin temel gereklerini karşılamak için kullanılan çözümlerin açıklamaları ve kısmi uygulanan uyumlaştırılmış standartlar varsa uygulanan bölümler (parçalar), </w:t>
      </w:r>
    </w:p>
    <w:p w14:paraId="6B987D72"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Yapılan tasarım hesaplamalarının sonuçları, incelemeler vb.</w:t>
      </w:r>
    </w:p>
    <w:p w14:paraId="54115C26"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Deney raporları,</w:t>
      </w:r>
    </w:p>
    <w:p w14:paraId="390900A3"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proofErr w:type="gramStart"/>
      <w:r w:rsidRPr="005A5291">
        <w:rPr>
          <w:rFonts w:cstheme="minorHAnsi"/>
        </w:rPr>
        <w:t>kurulum</w:t>
      </w:r>
      <w:proofErr w:type="gramEnd"/>
      <w:r w:rsidRPr="005A5291">
        <w:rPr>
          <w:rFonts w:cstheme="minorHAnsi"/>
        </w:rPr>
        <w:t xml:space="preserve"> ve kullanma talimatları,</w:t>
      </w:r>
    </w:p>
    <w:p w14:paraId="296A3719" w14:textId="77777777" w:rsidR="001720BD" w:rsidRPr="005A5291" w:rsidRDefault="001720BD" w:rsidP="001720BD">
      <w:pPr>
        <w:pStyle w:val="ListeParagraf"/>
        <w:numPr>
          <w:ilvl w:val="0"/>
          <w:numId w:val="30"/>
        </w:numPr>
        <w:spacing w:after="0" w:line="240" w:lineRule="auto"/>
        <w:ind w:left="1134"/>
        <w:contextualSpacing w:val="0"/>
        <w:jc w:val="both"/>
        <w:rPr>
          <w:rFonts w:cstheme="minorHAnsi"/>
        </w:rPr>
      </w:pPr>
      <w:r w:rsidRPr="005A5291">
        <w:rPr>
          <w:rFonts w:cstheme="minorHAnsi"/>
        </w:rPr>
        <w:t>Bir baca teşkil etmek üzere bölümlerin nasıl yerleştirilmesi ya da monte edilmesi gerektiğine dair talimatların da yer aldığı AB uygunluk beyanı;</w:t>
      </w:r>
    </w:p>
    <w:p w14:paraId="6AD0714D" w14:textId="77777777" w:rsidR="001720BD" w:rsidRPr="005A5291" w:rsidRDefault="001720BD" w:rsidP="001720BD">
      <w:pPr>
        <w:pStyle w:val="ListeParagraf"/>
        <w:numPr>
          <w:ilvl w:val="0"/>
          <w:numId w:val="31"/>
        </w:numPr>
        <w:spacing w:after="0" w:line="240" w:lineRule="auto"/>
        <w:jc w:val="both"/>
        <w:rPr>
          <w:rFonts w:cstheme="minorHAnsi"/>
        </w:rPr>
      </w:pPr>
      <w:r w:rsidRPr="005A5291">
        <w:rPr>
          <w:rFonts w:cstheme="minorHAnsi"/>
        </w:rPr>
        <w:t>Deney programını yapmak için öngörülen imalatı temsil eden numuneleri. Onaylanmış kuruluş ihtiyaç duyarsa başka numuneler de isteyebilir,</w:t>
      </w:r>
    </w:p>
    <w:p w14:paraId="59979227" w14:textId="77777777" w:rsidR="001720BD" w:rsidRPr="005A5291" w:rsidRDefault="001720BD" w:rsidP="001720BD">
      <w:pPr>
        <w:pStyle w:val="ListeParagraf"/>
        <w:numPr>
          <w:ilvl w:val="0"/>
          <w:numId w:val="31"/>
        </w:numPr>
        <w:spacing w:after="0" w:line="240" w:lineRule="auto"/>
        <w:jc w:val="both"/>
        <w:rPr>
          <w:rFonts w:cstheme="minorHAnsi"/>
        </w:rPr>
      </w:pPr>
      <w:r w:rsidRPr="005A5291">
        <w:rPr>
          <w:rFonts w:cstheme="minorHAnsi"/>
        </w:rPr>
        <w:t>Teknik tasarım çözümünün yeterliliğine dair destekleyici kanıt. Bu destekleyici kanıtta, özellikle de ilgili uyumlulaştırılmış standartların tamamen uygulanmadığı durumlarda kullanılan belgelerden bahsedilecektir. İmalatçının laboratuvarı tarafından ilgili diğer teknik şartnamelere uygun olarak yürütülen veya imalatçı adına ve sorumluluğunda başka bir test laboratuvarı tarafından yürütülen testlerin sonuçları, gerekmesi durumunda destekleyici kanıta dâhil edilecektir.</w:t>
      </w:r>
    </w:p>
    <w:p w14:paraId="0FA9524C" w14:textId="77777777" w:rsidR="001720BD" w:rsidRPr="005A5291" w:rsidRDefault="001720BD" w:rsidP="001720BD">
      <w:pPr>
        <w:spacing w:after="0" w:line="240" w:lineRule="auto"/>
        <w:jc w:val="both"/>
        <w:rPr>
          <w:rFonts w:eastAsia="Calibri" w:cstheme="minorHAnsi"/>
          <w:noProof/>
        </w:rPr>
      </w:pPr>
      <w:r w:rsidRPr="005A5291">
        <w:rPr>
          <w:rFonts w:eastAsia="Calibri" w:cstheme="minorHAnsi"/>
          <w:noProof/>
        </w:rPr>
        <w:t>Belgelendirme için tüm başvurular yazılı olacaktır. Başvurular Uygunluk Değerlendirme Başvuru Değerlendirme Formu ve ekleri ile  Ürün Belgelndirme birimine  yapılır. Başvuru sahibinden gelen bilgiler kayıt altına alınır ve teklif verilmesinde bu bilgiler esas alınır.</w:t>
      </w:r>
    </w:p>
    <w:p w14:paraId="6DC6E714" w14:textId="77777777" w:rsidR="001720BD" w:rsidRPr="005A5291" w:rsidRDefault="001720BD" w:rsidP="001720BD">
      <w:pPr>
        <w:jc w:val="both"/>
        <w:rPr>
          <w:rFonts w:cstheme="minorHAnsi"/>
        </w:rPr>
      </w:pPr>
    </w:p>
    <w:p w14:paraId="23737E46" w14:textId="5BB22CFB" w:rsidR="0067216B" w:rsidRPr="0067216B" w:rsidRDefault="0067216B" w:rsidP="0067216B">
      <w:pPr>
        <w:spacing w:after="0" w:line="240" w:lineRule="auto"/>
        <w:jc w:val="both"/>
        <w:rPr>
          <w:rFonts w:eastAsia="Calibri" w:cstheme="minorHAnsi"/>
          <w:b/>
          <w:bCs/>
          <w:noProof/>
        </w:rPr>
      </w:pPr>
      <w:r>
        <w:rPr>
          <w:rFonts w:eastAsia="Calibri" w:cstheme="minorHAnsi"/>
          <w:b/>
          <w:bCs/>
          <w:noProof/>
        </w:rPr>
        <w:t xml:space="preserve">4.2.1 </w:t>
      </w:r>
      <w:r w:rsidRPr="0067216B">
        <w:rPr>
          <w:rFonts w:eastAsia="Calibri" w:cstheme="minorHAnsi"/>
          <w:b/>
          <w:bCs/>
          <w:noProof/>
        </w:rPr>
        <w:t xml:space="preserve">Başvurunun reddi </w:t>
      </w:r>
    </w:p>
    <w:p w14:paraId="20C001B3"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A Artı, başvuru sahibi kuruluşun yasa dışı faaliyetlerin içerisinde olması, belgelendirme/ürün şartları ile ilgili tekrarlanan uygunsuzluklara sahip bir geçmişi bulunması veya müşteri ile ilgili benzer durumlar gibi esasa yönelik veya kanıtlanmış sebepler olması durumunda başvuruyu veya belgelendirme sözleşmesinin devamını reddeder. Bu durum başvuru sahibine yazılı olarak (taahhütlü mektup veya eşdeğer usullerle) bildirilir.</w:t>
      </w:r>
    </w:p>
    <w:p w14:paraId="010DE156" w14:textId="77777777" w:rsidR="0067216B" w:rsidRPr="0067216B" w:rsidRDefault="0067216B" w:rsidP="0067216B">
      <w:pPr>
        <w:spacing w:after="0" w:line="240" w:lineRule="auto"/>
        <w:jc w:val="both"/>
        <w:rPr>
          <w:rFonts w:eastAsia="Calibri" w:cstheme="minorHAnsi"/>
          <w:bCs/>
          <w:noProof/>
        </w:rPr>
      </w:pPr>
    </w:p>
    <w:p w14:paraId="0C8A414A" w14:textId="555A1B66" w:rsidR="0067216B" w:rsidRPr="0067216B" w:rsidRDefault="0067216B" w:rsidP="0067216B">
      <w:pPr>
        <w:spacing w:after="0" w:line="240" w:lineRule="auto"/>
        <w:jc w:val="both"/>
        <w:rPr>
          <w:rFonts w:eastAsia="Calibri" w:cstheme="minorHAnsi"/>
          <w:b/>
          <w:bCs/>
          <w:noProof/>
        </w:rPr>
      </w:pPr>
      <w:r w:rsidRPr="0067216B">
        <w:rPr>
          <w:rFonts w:eastAsia="Calibri" w:cstheme="minorHAnsi"/>
          <w:b/>
          <w:bCs/>
          <w:noProof/>
        </w:rPr>
        <w:t>4.</w:t>
      </w:r>
      <w:r>
        <w:rPr>
          <w:rFonts w:eastAsia="Calibri" w:cstheme="minorHAnsi"/>
          <w:b/>
          <w:bCs/>
          <w:noProof/>
        </w:rPr>
        <w:t>2.2</w:t>
      </w:r>
      <w:r w:rsidRPr="0067216B">
        <w:rPr>
          <w:rFonts w:eastAsia="Calibri" w:cstheme="minorHAnsi"/>
          <w:b/>
          <w:bCs/>
          <w:noProof/>
        </w:rPr>
        <w:t xml:space="preserve">. Sözleşme Yapılması </w:t>
      </w:r>
    </w:p>
    <w:p w14:paraId="2EF76B55" w14:textId="52A0952D" w:rsidR="0067216B" w:rsidRPr="0067216B" w:rsidRDefault="0067216B" w:rsidP="0067216B">
      <w:pPr>
        <w:spacing w:after="0" w:line="240" w:lineRule="auto"/>
        <w:jc w:val="both"/>
        <w:rPr>
          <w:rFonts w:eastAsia="Calibri" w:cstheme="minorHAnsi"/>
          <w:b/>
          <w:bCs/>
          <w:noProof/>
        </w:rPr>
      </w:pPr>
      <w:r w:rsidRPr="0067216B">
        <w:rPr>
          <w:rFonts w:eastAsia="Calibri" w:cstheme="minorHAnsi"/>
          <w:bCs/>
          <w:noProof/>
        </w:rPr>
        <w:t>Gerçekleştirilecek ürün belgelendirme hizmeti için madde 4.</w:t>
      </w:r>
      <w:r>
        <w:rPr>
          <w:rFonts w:eastAsia="Calibri" w:cstheme="minorHAnsi"/>
          <w:bCs/>
          <w:noProof/>
        </w:rPr>
        <w:t>2</w:t>
      </w:r>
      <w:r w:rsidRPr="0067216B">
        <w:rPr>
          <w:rFonts w:eastAsia="Calibri" w:cstheme="minorHAnsi"/>
          <w:bCs/>
          <w:noProof/>
        </w:rPr>
        <w:t>’de belirtilen formlar alındıktan sonra, verilecek hizmetin kapsamının açık bir şekilde belirtildiği hizmet teklifi hazırlanarak ekleriyle birlikte başvuru sahibine gönderilir ve başvuru sahibi tarafından onaylanarak sözleşme niteliği kazanır. Kuruluşa teklif ile beraber   Hizmet Genel Şartları,  Ürün Belgelendirme Programı ve Ürün Belgesi İşareti ve Belge Kullanımı Kuralları gönderilir. Sözleşme aşamasında karşılıklı olarak imza altına alınır. Teklif, başvuru sahibi tarafından onaylandığı takdirde sözleşme niteliği kazanır. Sözleşme aşamasında Ticaret/Esnaf Odası Sicil Kaydı, başvuru sahibi kuruluşu temsil ve ilzama yetkili olan kişinin / kişilerin imza sirküleri (Noter tasdikli) talep edilir ve iş dosyasına eklenir.</w:t>
      </w:r>
    </w:p>
    <w:p w14:paraId="64DD6ABD" w14:textId="77777777" w:rsidR="0067216B" w:rsidRPr="0067216B" w:rsidRDefault="0067216B" w:rsidP="0067216B">
      <w:pPr>
        <w:spacing w:after="0" w:line="240" w:lineRule="auto"/>
        <w:jc w:val="both"/>
        <w:rPr>
          <w:rFonts w:eastAsia="Calibri" w:cstheme="minorHAnsi"/>
          <w:bCs/>
          <w:noProof/>
        </w:rPr>
      </w:pPr>
    </w:p>
    <w:p w14:paraId="1D54C877" w14:textId="77777777" w:rsidR="0067216B" w:rsidRPr="0067216B" w:rsidRDefault="0067216B" w:rsidP="0067216B">
      <w:pPr>
        <w:spacing w:after="0" w:line="240" w:lineRule="auto"/>
        <w:jc w:val="both"/>
        <w:rPr>
          <w:rFonts w:eastAsia="Calibri" w:cstheme="minorHAnsi"/>
          <w:b/>
          <w:bCs/>
          <w:noProof/>
        </w:rPr>
      </w:pPr>
      <w:r w:rsidRPr="0067216B">
        <w:rPr>
          <w:rFonts w:eastAsia="Calibri" w:cstheme="minorHAnsi"/>
          <w:bCs/>
          <w:noProof/>
        </w:rPr>
        <w:t>Denetimleri gerçekleştirmek üzere ilgili standart, prosedür ve kapsamda yer alan istekleri karşılayacak nitelikte ve yeter sayıda denetçi görevlendirilmesi yapılır. Ekip lideri, denetimi denetim süresine uygun olarak tek başına gerçekleştirebilir</w:t>
      </w:r>
    </w:p>
    <w:p w14:paraId="2AE4C8E5" w14:textId="77777777" w:rsidR="001720BD" w:rsidRPr="005A5291" w:rsidRDefault="001720BD" w:rsidP="00E0694C">
      <w:pPr>
        <w:spacing w:after="0" w:line="240" w:lineRule="auto"/>
        <w:jc w:val="both"/>
        <w:rPr>
          <w:rFonts w:eastAsia="Calibri" w:cstheme="minorHAnsi"/>
          <w:bCs/>
          <w:noProof/>
        </w:rPr>
      </w:pPr>
    </w:p>
    <w:p w14:paraId="2E06BB01" w14:textId="206E4581" w:rsidR="00E0694C" w:rsidRPr="005A5291" w:rsidRDefault="008E765A" w:rsidP="00E0694C">
      <w:pPr>
        <w:spacing w:after="0" w:line="240" w:lineRule="auto"/>
        <w:jc w:val="both"/>
        <w:rPr>
          <w:rFonts w:eastAsia="Calibri" w:cstheme="minorHAnsi"/>
          <w:bCs/>
          <w:noProof/>
        </w:rPr>
      </w:pPr>
      <w:r w:rsidRPr="005A5291">
        <w:rPr>
          <w:rFonts w:eastAsia="Calibri" w:cstheme="minorHAnsi"/>
          <w:bCs/>
          <w:noProof/>
        </w:rPr>
        <w:t>Başvuruya</w:t>
      </w:r>
      <w:r w:rsidR="00E0694C" w:rsidRPr="005A5291">
        <w:rPr>
          <w:rFonts w:eastAsia="Calibri" w:cstheme="minorHAnsi"/>
          <w:bCs/>
          <w:noProof/>
        </w:rPr>
        <w:t xml:space="preserve"> göre başvurusu uygun bulunan üreticiler ile </w:t>
      </w:r>
      <w:r w:rsidR="0094607F">
        <w:rPr>
          <w:rFonts w:eastAsia="Calibri" w:cstheme="minorHAnsi"/>
          <w:bCs/>
          <w:noProof/>
        </w:rPr>
        <w:t>Baca</w:t>
      </w:r>
      <w:r w:rsidR="00E0694C" w:rsidRPr="005A5291">
        <w:rPr>
          <w:rFonts w:eastAsia="Calibri" w:cstheme="minorHAnsi"/>
          <w:bCs/>
          <w:noProof/>
        </w:rPr>
        <w:t xml:space="preserve"> CE Uygunluk Belgelendirme Sözleşmesi imzalanır ve aşağıdaki verilen dokümanları </w:t>
      </w:r>
      <w:r w:rsidRPr="005A5291">
        <w:rPr>
          <w:rFonts w:eastAsia="Calibri" w:cstheme="minorHAnsi"/>
          <w:bCs/>
          <w:noProof/>
        </w:rPr>
        <w:t xml:space="preserve">A ARTI </w:t>
      </w:r>
      <w:r w:rsidR="00E0694C" w:rsidRPr="005A5291">
        <w:rPr>
          <w:rFonts w:eastAsia="Calibri" w:cstheme="minorHAnsi"/>
          <w:bCs/>
          <w:noProof/>
        </w:rPr>
        <w:t xml:space="preserve">’e sunması istenir. </w:t>
      </w:r>
    </w:p>
    <w:p w14:paraId="5340CE9C"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Kalite El Kitabı</w:t>
      </w:r>
    </w:p>
    <w:p w14:paraId="784307D1"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Personel Listesi</w:t>
      </w:r>
    </w:p>
    <w:p w14:paraId="3E8FD244"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Laboratuvar Cihaz Listesi ve Kalibrasyon Planı</w:t>
      </w:r>
    </w:p>
    <w:p w14:paraId="2E823F90"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xml:space="preserve">• Muayene/Deney planları </w:t>
      </w:r>
    </w:p>
    <w:p w14:paraId="55CD4E61"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Başlangıç tip deney raporları (Başvurulan standart için)</w:t>
      </w:r>
    </w:p>
    <w:p w14:paraId="4044BBA0"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Atama Yazısı</w:t>
      </w:r>
    </w:p>
    <w:p w14:paraId="27DEC18B"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 Taşerona verilmiş üretim ya da muayene işlemi varsa ilgili sözleşme ve kayıtlar</w:t>
      </w:r>
    </w:p>
    <w:p w14:paraId="27B3B1DC" w14:textId="77777777" w:rsidR="00E0694C" w:rsidRPr="005A5291" w:rsidRDefault="00E0694C" w:rsidP="008E765A">
      <w:pPr>
        <w:spacing w:after="0" w:line="240" w:lineRule="auto"/>
        <w:ind w:left="708"/>
        <w:jc w:val="both"/>
        <w:rPr>
          <w:rFonts w:eastAsia="Calibri" w:cstheme="minorHAnsi"/>
          <w:bCs/>
          <w:noProof/>
        </w:rPr>
      </w:pPr>
      <w:r w:rsidRPr="005A5291">
        <w:rPr>
          <w:rFonts w:eastAsia="Calibri" w:cstheme="minorHAnsi"/>
          <w:bCs/>
          <w:noProof/>
        </w:rPr>
        <w:t>İşlemler Madde 5.1 “Ön inceleme” maddesine göre devam eder.</w:t>
      </w:r>
    </w:p>
    <w:p w14:paraId="33BB1FE3" w14:textId="77777777"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 xml:space="preserve"> </w:t>
      </w:r>
    </w:p>
    <w:p w14:paraId="2CC30E93" w14:textId="1EB4F942" w:rsidR="00E0694C" w:rsidRPr="005A5291" w:rsidRDefault="00E0694C" w:rsidP="00E0694C">
      <w:pPr>
        <w:spacing w:after="0" w:line="240" w:lineRule="auto"/>
        <w:jc w:val="both"/>
        <w:rPr>
          <w:rFonts w:eastAsia="Calibri" w:cstheme="minorHAnsi"/>
          <w:bCs/>
          <w:noProof/>
        </w:rPr>
      </w:pPr>
      <w:r w:rsidRPr="005A5291">
        <w:rPr>
          <w:rFonts w:eastAsia="Calibri" w:cstheme="minorHAnsi"/>
          <w:b/>
          <w:noProof/>
        </w:rPr>
        <w:t>4.2.2</w:t>
      </w:r>
      <w:r w:rsidR="0067216B">
        <w:rPr>
          <w:rFonts w:eastAsia="Calibri" w:cstheme="minorHAnsi"/>
          <w:b/>
          <w:noProof/>
        </w:rPr>
        <w:t>.1</w:t>
      </w:r>
      <w:r w:rsidRPr="005A5291">
        <w:rPr>
          <w:rFonts w:eastAsia="Calibri" w:cstheme="minorHAnsi"/>
          <w:b/>
          <w:noProof/>
        </w:rPr>
        <w:t xml:space="preserve"> CE Uygunluk Belgeli</w:t>
      </w:r>
      <w:r w:rsidR="008E765A" w:rsidRPr="005A5291">
        <w:rPr>
          <w:rFonts w:eastAsia="Calibri" w:cstheme="minorHAnsi"/>
          <w:b/>
          <w:noProof/>
        </w:rPr>
        <w:t xml:space="preserve"> </w:t>
      </w:r>
      <w:r w:rsidRPr="005A5291">
        <w:rPr>
          <w:rFonts w:eastAsia="Calibri" w:cstheme="minorHAnsi"/>
          <w:b/>
          <w:noProof/>
        </w:rPr>
        <w:t xml:space="preserve"> Başvurusu</w:t>
      </w:r>
      <w:r w:rsidRPr="005A5291">
        <w:rPr>
          <w:rFonts w:eastAsia="Calibri" w:cstheme="minorHAnsi"/>
          <w:bCs/>
          <w:noProof/>
        </w:rPr>
        <w:t xml:space="preserve"> </w:t>
      </w:r>
    </w:p>
    <w:p w14:paraId="390EE073" w14:textId="3F7DC943" w:rsidR="00E0694C" w:rsidRPr="005A5291" w:rsidRDefault="00E0694C" w:rsidP="00E0694C">
      <w:pPr>
        <w:spacing w:after="0" w:line="240" w:lineRule="auto"/>
        <w:jc w:val="both"/>
        <w:rPr>
          <w:rFonts w:eastAsia="Calibri" w:cstheme="minorHAnsi"/>
          <w:bCs/>
          <w:noProof/>
        </w:rPr>
      </w:pPr>
      <w:r w:rsidRPr="005A5291">
        <w:rPr>
          <w:rFonts w:eastAsia="Calibri" w:cstheme="minorHAnsi"/>
          <w:bCs/>
          <w:noProof/>
        </w:rPr>
        <w:t xml:space="preserve">Madde 4.2’ye göre başvurusu uygun bulunan üreticilerden aşağıdaki verilen dokümanları </w:t>
      </w:r>
      <w:r w:rsidR="008E765A" w:rsidRPr="005A5291">
        <w:rPr>
          <w:rFonts w:eastAsia="Calibri" w:cstheme="minorHAnsi"/>
          <w:bCs/>
          <w:noProof/>
        </w:rPr>
        <w:t xml:space="preserve">A ARTI </w:t>
      </w:r>
      <w:r w:rsidRPr="005A5291">
        <w:rPr>
          <w:rFonts w:eastAsia="Calibri" w:cstheme="minorHAnsi"/>
          <w:bCs/>
          <w:noProof/>
        </w:rPr>
        <w:t xml:space="preserve">’e sunması istenir. </w:t>
      </w:r>
    </w:p>
    <w:p w14:paraId="0AC57F6F" w14:textId="77777777" w:rsidR="00E0694C" w:rsidRPr="005A5291" w:rsidRDefault="00E0694C" w:rsidP="00CF2ABD">
      <w:pPr>
        <w:spacing w:after="0" w:line="240" w:lineRule="auto"/>
        <w:ind w:left="708"/>
        <w:jc w:val="both"/>
        <w:rPr>
          <w:rFonts w:eastAsia="Calibri" w:cstheme="minorHAnsi"/>
          <w:bCs/>
          <w:noProof/>
        </w:rPr>
      </w:pPr>
      <w:r w:rsidRPr="005A5291">
        <w:rPr>
          <w:rFonts w:eastAsia="Calibri" w:cstheme="minorHAnsi"/>
          <w:bCs/>
          <w:noProof/>
        </w:rPr>
        <w:t>• Mevcut Fabrika Üretim Kontrolü Uygunluk Belgesi</w:t>
      </w:r>
    </w:p>
    <w:p w14:paraId="4CE24CCF" w14:textId="286A2BBD" w:rsidR="00E0694C" w:rsidRPr="005A5291" w:rsidRDefault="00E0694C" w:rsidP="00CF2ABD">
      <w:pPr>
        <w:spacing w:after="0" w:line="240" w:lineRule="auto"/>
        <w:ind w:left="708"/>
        <w:jc w:val="both"/>
        <w:rPr>
          <w:rFonts w:eastAsia="Calibri" w:cstheme="minorHAnsi"/>
          <w:bCs/>
          <w:noProof/>
        </w:rPr>
      </w:pPr>
      <w:r w:rsidRPr="005A5291">
        <w:rPr>
          <w:rFonts w:eastAsia="Calibri" w:cstheme="minorHAnsi"/>
          <w:bCs/>
          <w:noProof/>
        </w:rPr>
        <w:t xml:space="preserve">• </w:t>
      </w:r>
      <w:r w:rsidR="001720BD">
        <w:rPr>
          <w:rFonts w:eastAsia="Calibri" w:cstheme="minorHAnsi"/>
          <w:bCs/>
          <w:noProof/>
        </w:rPr>
        <w:t xml:space="preserve">Varsa </w:t>
      </w:r>
      <w:r w:rsidRPr="005A5291">
        <w:rPr>
          <w:rFonts w:eastAsia="Calibri" w:cstheme="minorHAnsi"/>
          <w:bCs/>
          <w:noProof/>
        </w:rPr>
        <w:t>Önceki Belgelendirme kuruluşu tarafından gerçekleştirilen son denetim raporu</w:t>
      </w:r>
    </w:p>
    <w:p w14:paraId="3B84A2C5"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Başlangıç tip deney raporları (Başvurulan standart için) </w:t>
      </w:r>
    </w:p>
    <w:p w14:paraId="6575BB30" w14:textId="77777777" w:rsidR="00CF2ABD"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Önceki Belgelendirme kuruluşu tarafından gerçekleştirilen son denetimde tespit edilen uygunsuzluklar ve bu </w:t>
      </w:r>
    </w:p>
    <w:p w14:paraId="10063500" w14:textId="038A2338" w:rsidR="008E765A" w:rsidRPr="005A5291" w:rsidRDefault="008E765A" w:rsidP="00CF2ABD">
      <w:pPr>
        <w:spacing w:after="0" w:line="240" w:lineRule="auto"/>
        <w:jc w:val="both"/>
        <w:rPr>
          <w:rFonts w:eastAsia="Calibri" w:cstheme="minorHAnsi"/>
          <w:bCs/>
          <w:noProof/>
        </w:rPr>
      </w:pPr>
      <w:r w:rsidRPr="005A5291">
        <w:rPr>
          <w:rFonts w:eastAsia="Calibri" w:cstheme="minorHAnsi"/>
          <w:bCs/>
          <w:noProof/>
        </w:rPr>
        <w:t xml:space="preserve">uygunsuzluklara ait düzeltici faaliyetler (varsa) Geçerli Fabrika Üretim Kontrolü Uygunluk Belgesine sahip, son denetim raporu uygun olan üretici ile Belgelendirme Sözleşmesi imzalanır ve aşağıdaki verilen dokümanları A ARTI ’e sunması istenir. </w:t>
      </w:r>
    </w:p>
    <w:p w14:paraId="08B5E252"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Kalite El Kitabı </w:t>
      </w:r>
    </w:p>
    <w:p w14:paraId="65615D5F"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Personel Listesi </w:t>
      </w:r>
    </w:p>
    <w:p w14:paraId="5CFECFED"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Laboratuvar Cihaz Listesi ve Kalibrasyon Planı </w:t>
      </w:r>
    </w:p>
    <w:p w14:paraId="430ED4D8" w14:textId="77777777" w:rsidR="001720BD"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Muayene/Deney planları </w:t>
      </w:r>
    </w:p>
    <w:p w14:paraId="41176EF5" w14:textId="0C1CAC68"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Muayene deney kayıtları </w:t>
      </w:r>
    </w:p>
    <w:p w14:paraId="523811FC"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Atama Yazısı </w:t>
      </w:r>
    </w:p>
    <w:p w14:paraId="20BE10E2"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Taşerona verilmiş üretim ya da muayene işlemi varsa ilgili sözleşme ve kayıtlar </w:t>
      </w:r>
    </w:p>
    <w:p w14:paraId="5BA3FC2D" w14:textId="77777777" w:rsidR="008E765A" w:rsidRPr="005A5291" w:rsidRDefault="008E765A" w:rsidP="00CF2ABD">
      <w:pPr>
        <w:spacing w:after="0" w:line="240" w:lineRule="auto"/>
        <w:ind w:left="708"/>
        <w:jc w:val="both"/>
        <w:rPr>
          <w:rFonts w:eastAsia="Calibri" w:cstheme="minorHAnsi"/>
          <w:bCs/>
          <w:noProof/>
        </w:rPr>
      </w:pPr>
      <w:r w:rsidRPr="005A5291">
        <w:rPr>
          <w:rFonts w:eastAsia="Calibri" w:cstheme="minorHAnsi"/>
          <w:bCs/>
          <w:noProof/>
        </w:rPr>
        <w:t xml:space="preserve">• Performans beyanı ve CE işaretlemeleri Madde 5.1 “Ön inceleme” maddesine göre işlemler devam eder. </w:t>
      </w:r>
    </w:p>
    <w:p w14:paraId="5FA662AD" w14:textId="77777777" w:rsidR="001720BD" w:rsidRDefault="001720BD" w:rsidP="00981F5F">
      <w:pPr>
        <w:spacing w:after="0" w:line="240" w:lineRule="auto"/>
        <w:jc w:val="both"/>
        <w:rPr>
          <w:rFonts w:eastAsia="Calibri" w:cstheme="minorHAnsi"/>
          <w:b/>
          <w:noProof/>
        </w:rPr>
      </w:pPr>
    </w:p>
    <w:p w14:paraId="3B623344" w14:textId="6E3418C0" w:rsidR="008E765A" w:rsidRPr="005A5291" w:rsidRDefault="008E765A" w:rsidP="00981F5F">
      <w:pPr>
        <w:spacing w:after="0" w:line="240" w:lineRule="auto"/>
        <w:jc w:val="both"/>
        <w:rPr>
          <w:rFonts w:eastAsia="Calibri" w:cstheme="minorHAnsi"/>
          <w:bCs/>
          <w:noProof/>
        </w:rPr>
      </w:pPr>
      <w:r w:rsidRPr="005A5291">
        <w:rPr>
          <w:rFonts w:eastAsia="Calibri" w:cstheme="minorHAnsi"/>
          <w:b/>
          <w:noProof/>
        </w:rPr>
        <w:t>5 İNCELEME ve DENETİMLER</w:t>
      </w:r>
      <w:r w:rsidRPr="005A5291">
        <w:rPr>
          <w:rFonts w:eastAsia="Calibri" w:cstheme="minorHAnsi"/>
          <w:bCs/>
          <w:noProof/>
        </w:rPr>
        <w:t xml:space="preserve"> </w:t>
      </w:r>
    </w:p>
    <w:p w14:paraId="3FD4A69D" w14:textId="77777777" w:rsidR="00796CFC" w:rsidRPr="005A5291" w:rsidRDefault="008E765A" w:rsidP="00981F5F">
      <w:pPr>
        <w:spacing w:after="0" w:line="240" w:lineRule="auto"/>
        <w:jc w:val="both"/>
        <w:rPr>
          <w:rFonts w:eastAsia="Calibri" w:cstheme="minorHAnsi"/>
          <w:bCs/>
          <w:noProof/>
        </w:rPr>
      </w:pPr>
      <w:r w:rsidRPr="005A5291">
        <w:rPr>
          <w:rFonts w:eastAsia="Calibri" w:cstheme="minorHAnsi"/>
          <w:b/>
          <w:noProof/>
        </w:rPr>
        <w:t>5.1 Ön İnceleme</w:t>
      </w:r>
      <w:r w:rsidRPr="005A5291">
        <w:rPr>
          <w:rFonts w:eastAsia="Calibri" w:cstheme="minorHAnsi"/>
          <w:bCs/>
          <w:noProof/>
        </w:rPr>
        <w:t xml:space="preserve"> </w:t>
      </w:r>
    </w:p>
    <w:p w14:paraId="527A6C72" w14:textId="35DE2A28" w:rsidR="00796CFC" w:rsidRPr="005A5291" w:rsidRDefault="008E765A" w:rsidP="00981F5F">
      <w:pPr>
        <w:spacing w:after="0" w:line="240" w:lineRule="auto"/>
        <w:jc w:val="both"/>
        <w:rPr>
          <w:rFonts w:eastAsia="Calibri" w:cstheme="minorHAnsi"/>
          <w:bCs/>
          <w:noProof/>
        </w:rPr>
      </w:pPr>
      <w:r w:rsidRPr="005A5291">
        <w:rPr>
          <w:rFonts w:eastAsia="Calibri" w:cstheme="minorHAnsi"/>
          <w:bCs/>
          <w:noProof/>
        </w:rPr>
        <w:lastRenderedPageBreak/>
        <w:t>Kabul edilen başvurular için, ürün konusunda atanmış bir Teknik uzman/denetçi başvuru dokümanlarının ekinde sunulan üretim kontrol sistemi dokümantasyonu üzerinde</w:t>
      </w:r>
      <w:bookmarkStart w:id="8" w:name="_Hlk135838181"/>
      <w:r w:rsidRPr="005A5291">
        <w:rPr>
          <w:rFonts w:eastAsia="Calibri" w:cstheme="minorHAnsi"/>
          <w:bCs/>
          <w:noProof/>
        </w:rPr>
        <w:t xml:space="preserve">, TS EN 14989-1, TS EN 14989-2, TS EN 1856-1, TS EN 1856-2 </w:t>
      </w:r>
      <w:bookmarkEnd w:id="8"/>
      <w:r w:rsidRPr="005A5291">
        <w:rPr>
          <w:rFonts w:eastAsia="Calibri" w:cstheme="minorHAnsi"/>
          <w:bCs/>
          <w:noProof/>
        </w:rPr>
        <w:t xml:space="preserve"> standardlarından başvurulan “EK ZA Bu Standart(lar)ın AB Yönetmeliklerinin </w:t>
      </w:r>
      <w:r w:rsidR="00430471" w:rsidRPr="005A5291">
        <w:rPr>
          <w:rFonts w:eastAsia="Calibri" w:cstheme="minorHAnsi"/>
          <w:bCs/>
          <w:noProof/>
        </w:rPr>
        <w:t xml:space="preserve"> </w:t>
      </w:r>
      <w:r w:rsidRPr="005A5291">
        <w:rPr>
          <w:rFonts w:eastAsia="Calibri" w:cstheme="minorHAnsi"/>
          <w:bCs/>
          <w:noProof/>
        </w:rPr>
        <w:t xml:space="preserve">Temel Gerekleri Veya Diğer Hükümleriyle İlişkili Olan Maddeleri” ne göre bir ön inceleme gerçekleştirir ve </w:t>
      </w:r>
      <w:r w:rsidR="0067216B">
        <w:rPr>
          <w:rFonts w:eastAsia="Calibri" w:cstheme="minorHAnsi"/>
          <w:bCs/>
          <w:noProof/>
        </w:rPr>
        <w:t>ön</w:t>
      </w:r>
      <w:r w:rsidRPr="005A5291">
        <w:rPr>
          <w:rFonts w:eastAsia="Calibri" w:cstheme="minorHAnsi"/>
          <w:bCs/>
          <w:noProof/>
        </w:rPr>
        <w:t xml:space="preserve"> İnceleme</w:t>
      </w:r>
      <w:r w:rsidR="0067216B">
        <w:rPr>
          <w:rFonts w:eastAsia="Calibri" w:cstheme="minorHAnsi"/>
          <w:bCs/>
          <w:noProof/>
        </w:rPr>
        <w:t xml:space="preserve"> Başvuru değerelndirme ve teknik kontrol </w:t>
      </w:r>
      <w:r w:rsidRPr="005A5291">
        <w:rPr>
          <w:rFonts w:eastAsia="Calibri" w:cstheme="minorHAnsi"/>
          <w:bCs/>
          <w:noProof/>
        </w:rPr>
        <w:t xml:space="preserve">Raporu’na sonuçları kaydeder. Bu incelemede herhangi bir eksikliğe veya uygunsuzluğa rastlandığında, denetçi tespit ettiği uygunsuzluklar için kuruluşa üç ay süre verir. Düzeltici faaliyetlerin üç ay içinde tamamlanmaması durumunda kuruluşun başvurusu yürürlükten kaldırılır. Geçerli mücbir sebepler gerekçesiyle en fazla 3 ay ilave süre verilebilir. Ön incelemenin uygun olarak tamamlanmasının ardından işlemler Madde 5.2 “Belgelendirme Denetim Planlaması” maddesine göre devam eder. </w:t>
      </w:r>
    </w:p>
    <w:p w14:paraId="2BFDE10F" w14:textId="77777777" w:rsidR="00796CFC" w:rsidRPr="005A5291" w:rsidRDefault="00796CFC" w:rsidP="00981F5F">
      <w:pPr>
        <w:spacing w:after="0" w:line="240" w:lineRule="auto"/>
        <w:jc w:val="both"/>
        <w:rPr>
          <w:rFonts w:eastAsia="Calibri" w:cstheme="minorHAnsi"/>
          <w:b/>
          <w:noProof/>
        </w:rPr>
      </w:pPr>
    </w:p>
    <w:p w14:paraId="2B89023A" w14:textId="62427E8D" w:rsidR="00796CFC" w:rsidRPr="005A5291" w:rsidRDefault="008E765A" w:rsidP="00981F5F">
      <w:pPr>
        <w:spacing w:after="0" w:line="240" w:lineRule="auto"/>
        <w:jc w:val="both"/>
        <w:rPr>
          <w:rFonts w:eastAsia="Calibri" w:cstheme="minorHAnsi"/>
          <w:bCs/>
          <w:noProof/>
        </w:rPr>
      </w:pPr>
      <w:r w:rsidRPr="005A5291">
        <w:rPr>
          <w:rFonts w:eastAsia="Calibri" w:cstheme="minorHAnsi"/>
          <w:b/>
          <w:noProof/>
        </w:rPr>
        <w:t>5.2 Belgelendirme Denetiminin Planlanması</w:t>
      </w:r>
      <w:r w:rsidRPr="005A5291">
        <w:rPr>
          <w:rFonts w:eastAsia="Calibri" w:cstheme="minorHAnsi"/>
          <w:bCs/>
          <w:noProof/>
        </w:rPr>
        <w:t xml:space="preserve"> </w:t>
      </w:r>
    </w:p>
    <w:p w14:paraId="0C6EB47C" w14:textId="27041B7F" w:rsidR="00D2049E" w:rsidRDefault="008E765A" w:rsidP="00D2049E">
      <w:pPr>
        <w:spacing w:after="0" w:line="240" w:lineRule="auto"/>
        <w:jc w:val="both"/>
        <w:rPr>
          <w:rFonts w:eastAsia="Calibri" w:cstheme="minorHAnsi"/>
          <w:bCs/>
          <w:noProof/>
        </w:rPr>
      </w:pPr>
      <w:r w:rsidRPr="005A5291">
        <w:rPr>
          <w:rFonts w:eastAsia="Calibri" w:cstheme="minorHAnsi"/>
          <w:bCs/>
          <w:noProof/>
        </w:rPr>
        <w:t xml:space="preserve">Ön incelemenin olumlu sonuçlanması halinde Planlama Sorumlusu, müşteri ile tarih, konaklama, ulaşım vb. organizasyonları düzenler ve denetimi gerçekleştirecek heyeti birim sorumlusu ile birlikte </w:t>
      </w:r>
      <w:r w:rsidR="00430471" w:rsidRPr="005A5291">
        <w:rPr>
          <w:rFonts w:eastAsia="Calibri" w:cstheme="minorHAnsi"/>
          <w:bCs/>
          <w:noProof/>
        </w:rPr>
        <w:t xml:space="preserve"> </w:t>
      </w:r>
      <w:r w:rsidRPr="005A5291">
        <w:rPr>
          <w:rFonts w:eastAsia="Calibri" w:cstheme="minorHAnsi"/>
          <w:bCs/>
          <w:noProof/>
        </w:rPr>
        <w:t xml:space="preserve"> </w:t>
      </w:r>
      <w:r w:rsidR="00430471" w:rsidRPr="005A5291">
        <w:rPr>
          <w:rFonts w:eastAsia="Calibri" w:cstheme="minorHAnsi"/>
          <w:bCs/>
          <w:noProof/>
        </w:rPr>
        <w:t xml:space="preserve">TB.03 </w:t>
      </w:r>
      <w:r w:rsidRPr="005A5291">
        <w:rPr>
          <w:rFonts w:eastAsia="Calibri" w:cstheme="minorHAnsi"/>
          <w:bCs/>
          <w:noProof/>
        </w:rPr>
        <w:t xml:space="preserve">Yapı Malzemeleri </w:t>
      </w:r>
      <w:r w:rsidR="00430471" w:rsidRPr="005A5291">
        <w:rPr>
          <w:rFonts w:eastAsia="Calibri" w:cstheme="minorHAnsi"/>
          <w:bCs/>
          <w:noProof/>
        </w:rPr>
        <w:t>Teknik Uzman/</w:t>
      </w:r>
      <w:r w:rsidRPr="005A5291">
        <w:rPr>
          <w:rFonts w:eastAsia="Calibri" w:cstheme="minorHAnsi"/>
          <w:bCs/>
          <w:noProof/>
        </w:rPr>
        <w:t xml:space="preserve">Denetçi Matrisi’ne göre belirler. </w:t>
      </w:r>
      <w:r w:rsidR="00D2049E" w:rsidRPr="00651BF1">
        <w:rPr>
          <w:rFonts w:eastAsia="Calibri" w:cstheme="minorHAnsi"/>
          <w:b/>
          <w:bCs/>
          <w:i/>
          <w:noProof/>
        </w:rPr>
        <w:t xml:space="preserve">Denetim Süresi Hesaplama IAF MD5 </w:t>
      </w:r>
      <w:r w:rsidR="00D2049E" w:rsidRPr="00651BF1">
        <w:rPr>
          <w:rFonts w:eastAsia="Calibri" w:cstheme="minorHAnsi"/>
          <w:bCs/>
          <w:noProof/>
        </w:rPr>
        <w:t>dikkate alınarak belirle</w:t>
      </w:r>
      <w:r w:rsidR="00806339" w:rsidRPr="00651BF1">
        <w:rPr>
          <w:rFonts w:eastAsia="Calibri" w:cstheme="minorHAnsi"/>
          <w:bCs/>
          <w:noProof/>
        </w:rPr>
        <w:t>nir</w:t>
      </w:r>
    </w:p>
    <w:p w14:paraId="72F984F3" w14:textId="0E0EBA50" w:rsidR="00796CFC" w:rsidRPr="005A5291" w:rsidRDefault="00430471" w:rsidP="00981F5F">
      <w:pPr>
        <w:spacing w:after="0" w:line="240" w:lineRule="auto"/>
        <w:jc w:val="both"/>
        <w:rPr>
          <w:rFonts w:eastAsia="Calibri" w:cstheme="minorHAnsi"/>
          <w:bCs/>
          <w:noProof/>
        </w:rPr>
      </w:pPr>
      <w:r w:rsidRPr="005A5291">
        <w:rPr>
          <w:rFonts w:eastAsia="Calibri" w:cstheme="minorHAnsi"/>
          <w:bCs/>
          <w:noProof/>
        </w:rPr>
        <w:t>Görevlendirilen Teknik Uzman/Denetçi</w:t>
      </w:r>
      <w:r w:rsidR="008E765A" w:rsidRPr="005A5291">
        <w:rPr>
          <w:rFonts w:eastAsia="Calibri" w:cstheme="minorHAnsi"/>
          <w:bCs/>
          <w:noProof/>
        </w:rPr>
        <w:t xml:space="preserve"> adı soyadı, inceleme tarihleri ve inceleme kapsamını içeren denetim planı, firmanın mutabakatı alınarak kesinleştirilir. Firmanın </w:t>
      </w:r>
      <w:r w:rsidRPr="005A5291">
        <w:rPr>
          <w:rFonts w:eastAsia="Calibri" w:cstheme="minorHAnsi"/>
          <w:bCs/>
          <w:noProof/>
        </w:rPr>
        <w:t>görevlendirilen ekibe</w:t>
      </w:r>
      <w:r w:rsidR="008E765A" w:rsidRPr="005A5291">
        <w:rPr>
          <w:rFonts w:eastAsia="Calibri" w:cstheme="minorHAnsi"/>
          <w:bCs/>
          <w:noProof/>
        </w:rPr>
        <w:t xml:space="preserve"> haklı gerekçelerle itiraz etmesi durumunda işlem tekrarlanır. </w:t>
      </w:r>
    </w:p>
    <w:p w14:paraId="5B4E348A" w14:textId="77777777" w:rsidR="00796CFC" w:rsidRPr="005A5291" w:rsidRDefault="00796CFC" w:rsidP="00981F5F">
      <w:pPr>
        <w:spacing w:after="0" w:line="240" w:lineRule="auto"/>
        <w:jc w:val="both"/>
        <w:rPr>
          <w:rFonts w:eastAsia="Calibri" w:cstheme="minorHAnsi"/>
          <w:b/>
          <w:noProof/>
        </w:rPr>
      </w:pPr>
    </w:p>
    <w:p w14:paraId="4F0CA87B" w14:textId="33A85193" w:rsidR="00796CFC" w:rsidRPr="005A5291" w:rsidRDefault="008E765A" w:rsidP="00981F5F">
      <w:pPr>
        <w:spacing w:after="0" w:line="240" w:lineRule="auto"/>
        <w:jc w:val="both"/>
        <w:rPr>
          <w:rFonts w:eastAsia="Calibri" w:cstheme="minorHAnsi"/>
          <w:bCs/>
          <w:noProof/>
        </w:rPr>
      </w:pPr>
      <w:r w:rsidRPr="005A5291">
        <w:rPr>
          <w:rFonts w:eastAsia="Calibri" w:cstheme="minorHAnsi"/>
          <w:b/>
          <w:noProof/>
        </w:rPr>
        <w:t>5.3 Belgelendirme Denetimi</w:t>
      </w:r>
      <w:r w:rsidRPr="005A5291">
        <w:rPr>
          <w:rFonts w:eastAsia="Calibri" w:cstheme="minorHAnsi"/>
          <w:bCs/>
          <w:noProof/>
        </w:rPr>
        <w:t xml:space="preserve"> </w:t>
      </w:r>
    </w:p>
    <w:p w14:paraId="4BD1F01A" w14:textId="639F9E3E" w:rsidR="00D2049E" w:rsidRDefault="008E765A" w:rsidP="00981F5F">
      <w:pPr>
        <w:spacing w:after="0" w:line="240" w:lineRule="auto"/>
        <w:jc w:val="both"/>
        <w:rPr>
          <w:rFonts w:eastAsia="Calibri" w:cstheme="minorHAnsi"/>
          <w:bCs/>
          <w:noProof/>
        </w:rPr>
      </w:pPr>
      <w:r w:rsidRPr="005A5291">
        <w:rPr>
          <w:rFonts w:eastAsia="Calibri" w:cstheme="minorHAnsi"/>
          <w:bCs/>
          <w:noProof/>
        </w:rPr>
        <w:t xml:space="preserve">Belgelendirme Denetimi müşteriye başvuru kapsamında yapılan ilk denetimdir. Belgelendirme denetiminin amacı üreticinin Madde 3 Fabrika Üretim Kontrolü’nde tanımlanan hususları yerine getirdiğinin, başvurulan standart(lar)ın EK ZA’sına uygun olarak denetlenmesidir. Tüm denetim işlemleri A ARTI  </w:t>
      </w:r>
      <w:r w:rsidR="00430471" w:rsidRPr="005A5291">
        <w:rPr>
          <w:rFonts w:eastAsia="Calibri" w:cstheme="minorHAnsi"/>
          <w:bCs/>
          <w:noProof/>
        </w:rPr>
        <w:t>PR.13 Ürün</w:t>
      </w:r>
      <w:r w:rsidRPr="005A5291">
        <w:rPr>
          <w:rFonts w:eastAsia="Calibri" w:cstheme="minorHAnsi"/>
          <w:bCs/>
          <w:noProof/>
        </w:rPr>
        <w:t xml:space="preserve"> Belgelendirme Prosedürü’ne göre yürütülmektedir. Üretici, başvurusu yapılan tüm standartlarda </w:t>
      </w:r>
      <w:r w:rsidR="00430471" w:rsidRPr="005A5291">
        <w:rPr>
          <w:rFonts w:eastAsia="Calibri" w:cstheme="minorHAnsi"/>
          <w:bCs/>
          <w:noProof/>
        </w:rPr>
        <w:t xml:space="preserve">TS EN 14989-1, TS EN 14989-2, TS EN 1856-1, TS EN 1856-2 başvurulan ürün sınıfları için </w:t>
      </w:r>
      <w:r w:rsidR="00CF2ABD">
        <w:rPr>
          <w:rFonts w:eastAsia="Calibri" w:cstheme="minorHAnsi"/>
          <w:bCs/>
          <w:noProof/>
        </w:rPr>
        <w:t>3.3.5.3 maddesinde</w:t>
      </w:r>
      <w:r w:rsidR="00430471" w:rsidRPr="005A5291">
        <w:rPr>
          <w:rFonts w:eastAsia="Calibri" w:cstheme="minorHAnsi"/>
          <w:bCs/>
          <w:noProof/>
        </w:rPr>
        <w:t xml:space="preserve"> verilen muayene deney sıklıklarına göre başlangıç tip deneylerini gerçekleştirmiş ve sonuçlarını kayıt altına almış olmalıdır. </w:t>
      </w:r>
    </w:p>
    <w:p w14:paraId="41A93EA4" w14:textId="31ACC36D"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Belgelendirme denetiminde; kontrol formları göre Yapı Malzemesi Denetim Raporu kullanılarak raporlama yapılır. Denetim sonunda Raporun bir nüshası müşteriye verilir. Denetim sonucunda denetim ekibinin belirlediği uygunsuzluklar Teknik Uzman/ denetçi tarafından Müşteri Uygunsuzluk Bildirim Formu kullanılarak müşteriye tebliğ edilir. </w:t>
      </w:r>
    </w:p>
    <w:p w14:paraId="4834E56C" w14:textId="77777777"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Başlangıç tip deneyi sonuçları standartta belirlenmiş beyan veya limit değerlere uygunsa ve Madde 3. te yer alan diğer hususlar yerine getirilmişse CE Uygunluk belgesi düzenlenir. </w:t>
      </w:r>
    </w:p>
    <w:p w14:paraId="5744DEE3" w14:textId="77777777" w:rsidR="00796CFC"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Belge kapsamına yeni bir ürün eklenmek istenirse üretici A ARTI  tarafından ziyaret edilir, gözetim denetimi yapılarak kapsam genişletilir. </w:t>
      </w:r>
    </w:p>
    <w:p w14:paraId="725B6FDB" w14:textId="77777777" w:rsidR="00796CFC" w:rsidRPr="005A5291" w:rsidRDefault="00796CFC" w:rsidP="00981F5F">
      <w:pPr>
        <w:spacing w:after="0" w:line="240" w:lineRule="auto"/>
        <w:jc w:val="both"/>
        <w:rPr>
          <w:rFonts w:eastAsia="Calibri" w:cstheme="minorHAnsi"/>
          <w:bCs/>
          <w:noProof/>
        </w:rPr>
      </w:pPr>
    </w:p>
    <w:p w14:paraId="52EAE23B" w14:textId="77777777" w:rsidR="00796CFC" w:rsidRPr="005A5291" w:rsidRDefault="00430471" w:rsidP="00981F5F">
      <w:pPr>
        <w:spacing w:after="0" w:line="240" w:lineRule="auto"/>
        <w:jc w:val="both"/>
        <w:rPr>
          <w:rFonts w:eastAsia="Calibri" w:cstheme="minorHAnsi"/>
          <w:bCs/>
          <w:noProof/>
        </w:rPr>
      </w:pPr>
      <w:r w:rsidRPr="005A5291">
        <w:rPr>
          <w:rFonts w:eastAsia="Calibri" w:cstheme="minorHAnsi"/>
          <w:b/>
          <w:noProof/>
        </w:rPr>
        <w:t>5.4 Gözetim</w:t>
      </w:r>
      <w:r w:rsidRPr="005A5291">
        <w:rPr>
          <w:rFonts w:eastAsia="Calibri" w:cstheme="minorHAnsi"/>
          <w:bCs/>
          <w:noProof/>
        </w:rPr>
        <w:t xml:space="preserve"> </w:t>
      </w:r>
    </w:p>
    <w:p w14:paraId="50612E46" w14:textId="7D8698D2"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Denetimi ürün üretimi için TS EN 14989-1, TS EN 14989-2, TS EN 1856-1, TS EN 1856-2 standardlarında gerekli görülen ve kararlaştırılan üretim kontrolünün sürdürülmesini sağlamak amacı ile yapılan denetimlerdir. Yılda bir defa tesis ziyaret edilerek denetim gerçekleştirilir. Aşağıdaki hususlar incelenir: </w:t>
      </w:r>
    </w:p>
    <w:p w14:paraId="16B08263" w14:textId="77777777"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 Madde 3 Fabrika Üretim Kontrolüne göre oluşan kayıtların kontrolü, </w:t>
      </w:r>
    </w:p>
    <w:p w14:paraId="2C09D4EF" w14:textId="77777777"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 Belge, logo ve CE işaretlemesinin kontrolü, </w:t>
      </w:r>
    </w:p>
    <w:p w14:paraId="36D29B5A" w14:textId="77777777"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 Muayene deney planına göre üretici tarafından yapılacak deneylerin kontrolü, </w:t>
      </w:r>
    </w:p>
    <w:p w14:paraId="08E82E74" w14:textId="77777777"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 Deney sonuçlarının uygunluğu, </w:t>
      </w:r>
    </w:p>
    <w:p w14:paraId="2846C8FE" w14:textId="77777777" w:rsidR="00430471" w:rsidRPr="005A5291" w:rsidRDefault="00430471" w:rsidP="00981F5F">
      <w:pPr>
        <w:spacing w:after="0" w:line="240" w:lineRule="auto"/>
        <w:jc w:val="both"/>
        <w:rPr>
          <w:rFonts w:eastAsia="Calibri" w:cstheme="minorHAnsi"/>
          <w:bCs/>
          <w:noProof/>
        </w:rPr>
      </w:pPr>
      <w:r w:rsidRPr="005A5291">
        <w:rPr>
          <w:rFonts w:eastAsia="Calibri" w:cstheme="minorHAnsi"/>
          <w:bCs/>
          <w:noProof/>
        </w:rPr>
        <w:t xml:space="preserve">• Uygunsuzluk halinde düzeltici faaliyetlerin uygulanması, Kalite el kitabında önemli bir değişiklik olması durumunda, güncel bir kopyası A ARTI  denetçisine teslim edilir ve denetim raporuna ilave edilir. </w:t>
      </w:r>
    </w:p>
    <w:p w14:paraId="7FE18CAE" w14:textId="77777777" w:rsidR="00796CFC" w:rsidRPr="005A5291" w:rsidRDefault="00430471" w:rsidP="00981F5F">
      <w:pPr>
        <w:spacing w:after="0" w:line="240" w:lineRule="auto"/>
        <w:jc w:val="both"/>
        <w:rPr>
          <w:rFonts w:eastAsia="Calibri" w:cstheme="minorHAnsi"/>
          <w:bCs/>
          <w:noProof/>
        </w:rPr>
      </w:pPr>
      <w:r w:rsidRPr="005A5291">
        <w:rPr>
          <w:rFonts w:eastAsia="Calibri" w:cstheme="minorHAnsi"/>
          <w:bCs/>
          <w:noProof/>
        </w:rPr>
        <w:t>Gözetim denetiminde, Ürün  için hazılanmış olan  kontrol listesi ile yapılır. Yapı Malzemesi Denetim Raporu kullanılarak raporlama yapılır. Denetim sonunda raporun bir nüshası müşteriye verilir.</w:t>
      </w:r>
    </w:p>
    <w:p w14:paraId="029B8C78" w14:textId="77777777" w:rsidR="00796CFC" w:rsidRPr="005A5291" w:rsidRDefault="00796CFC" w:rsidP="00981F5F">
      <w:pPr>
        <w:spacing w:after="0" w:line="240" w:lineRule="auto"/>
        <w:jc w:val="both"/>
        <w:rPr>
          <w:rFonts w:eastAsia="Calibri" w:cstheme="minorHAnsi"/>
          <w:b/>
          <w:noProof/>
        </w:rPr>
      </w:pPr>
    </w:p>
    <w:p w14:paraId="459401B8" w14:textId="3E31411B" w:rsidR="00E0694C" w:rsidRPr="005A5291" w:rsidRDefault="00430471" w:rsidP="00981F5F">
      <w:pPr>
        <w:spacing w:after="0" w:line="240" w:lineRule="auto"/>
        <w:jc w:val="both"/>
        <w:rPr>
          <w:rFonts w:eastAsia="Calibri" w:cstheme="minorHAnsi"/>
          <w:bCs/>
          <w:noProof/>
        </w:rPr>
      </w:pPr>
      <w:r w:rsidRPr="005A5291">
        <w:rPr>
          <w:rFonts w:eastAsia="Calibri" w:cstheme="minorHAnsi"/>
          <w:b/>
          <w:noProof/>
        </w:rPr>
        <w:t>5.5 Gözetim Denetiminin Planlanması</w:t>
      </w:r>
      <w:r w:rsidRPr="005A5291">
        <w:rPr>
          <w:rFonts w:eastAsia="Calibri" w:cstheme="minorHAnsi"/>
          <w:bCs/>
          <w:noProof/>
        </w:rPr>
        <w:t xml:space="preserve"> Planlama Sorumlusu, bir yıllık dönemlerde, Gözetim Denetim Planını hazırlar. Müşteriler ile tarih, konaklama, ulaşım vb. organizasyonları düzenler ve denetimi gerçekleştirecek heyeti </w:t>
      </w:r>
      <w:r w:rsidR="00796CFC" w:rsidRPr="005A5291">
        <w:rPr>
          <w:rFonts w:eastAsia="Calibri" w:cstheme="minorHAnsi"/>
          <w:bCs/>
          <w:noProof/>
        </w:rPr>
        <w:t xml:space="preserve"> TB.03 </w:t>
      </w:r>
      <w:r w:rsidRPr="005A5291">
        <w:rPr>
          <w:rFonts w:eastAsia="Calibri" w:cstheme="minorHAnsi"/>
          <w:bCs/>
          <w:noProof/>
        </w:rPr>
        <w:t xml:space="preserve"> Yapı Malzemeleri </w:t>
      </w:r>
      <w:r w:rsidR="00796CFC" w:rsidRPr="005A5291">
        <w:rPr>
          <w:rFonts w:eastAsia="Calibri" w:cstheme="minorHAnsi"/>
          <w:bCs/>
          <w:noProof/>
        </w:rPr>
        <w:t xml:space="preserve">Personel  </w:t>
      </w:r>
      <w:r w:rsidRPr="005A5291">
        <w:rPr>
          <w:rFonts w:eastAsia="Calibri" w:cstheme="minorHAnsi"/>
          <w:bCs/>
          <w:noProof/>
        </w:rPr>
        <w:t xml:space="preserve">Matrisi’ne göre belirler. </w:t>
      </w:r>
      <w:r w:rsidR="00796CFC" w:rsidRPr="005A5291">
        <w:rPr>
          <w:rFonts w:eastAsia="Calibri" w:cstheme="minorHAnsi"/>
          <w:bCs/>
          <w:noProof/>
        </w:rPr>
        <w:t>Teknik Uzman/</w:t>
      </w:r>
      <w:r w:rsidRPr="005A5291">
        <w:rPr>
          <w:rFonts w:eastAsia="Calibri" w:cstheme="minorHAnsi"/>
          <w:bCs/>
          <w:noProof/>
        </w:rPr>
        <w:t xml:space="preserve"> denetçinin adı soyadı, inceleme tarihleri ve inceleme kapsamını içeren inceleme planı, firmanın mutabakatı alınarak kesinleştirilir. Firmanın baş denetçiye haklı gerekçelerle itiraz etmesi durumunda işlem tekrarlanır.</w:t>
      </w:r>
    </w:p>
    <w:p w14:paraId="01FC91C1" w14:textId="77777777" w:rsidR="00796CFC" w:rsidRPr="005A5291" w:rsidRDefault="00796CFC" w:rsidP="00981F5F">
      <w:pPr>
        <w:spacing w:after="0" w:line="240" w:lineRule="auto"/>
        <w:jc w:val="both"/>
        <w:rPr>
          <w:rFonts w:eastAsia="Calibri" w:cstheme="minorHAnsi"/>
          <w:bCs/>
          <w:noProof/>
        </w:rPr>
      </w:pPr>
    </w:p>
    <w:p w14:paraId="5B739753"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
          <w:noProof/>
        </w:rPr>
        <w:t>5.6 Denetim Raporları</w:t>
      </w:r>
      <w:r w:rsidRPr="005A5291">
        <w:rPr>
          <w:rFonts w:eastAsia="Calibri" w:cstheme="minorHAnsi"/>
          <w:bCs/>
          <w:noProof/>
        </w:rPr>
        <w:t xml:space="preserve"> </w:t>
      </w:r>
    </w:p>
    <w:p w14:paraId="3896A367" w14:textId="5C7F77BB"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 xml:space="preserve">Tüm inceleme, denetimler A ARTI  yetkilisi tarafından imzalanarak bir nüshası müşteride kalacak şekilde raporlanmaktadır. Denetim esnasında tespit edilen uygunsuzluklar, uygunsuzluk raporu ile müşteriye bildirilmektedir. Madde 5.7 Gözlem ve Uygunsuzluklar </w:t>
      </w:r>
      <w:r w:rsidR="00D53649" w:rsidRPr="00D53649">
        <w:rPr>
          <w:rFonts w:eastAsia="Calibri" w:cstheme="minorHAnsi"/>
          <w:bCs/>
          <w:noProof/>
        </w:rPr>
        <w:t xml:space="preserve">TS EN 14989-1, TS EN 14989-2, TS EN 1856-1, TS EN 1856-2 </w:t>
      </w:r>
      <w:r w:rsidRPr="005A5291">
        <w:rPr>
          <w:rFonts w:eastAsia="Calibri" w:cstheme="minorHAnsi"/>
          <w:bCs/>
          <w:noProof/>
        </w:rPr>
        <w:t xml:space="preserve">standardlarında gerekli görülen ve kararlaştırılan fabrika üretim kontrolü dokümantasyonunda (Kalite El Kitabı) tespit edilen uygunsuzluklar gözlem, küçük ve büyük olmak üzere üçe ayrılır. Üretici, uygunsuzlukların sebeplerini araştırmalı ve söz konusu uygunsuzlukların devam etmesini ya da tekrarlanmasını önlemek için düzeltici faaliyet önerisinde bulunması gerekmektedir. Uygunsuzluklara ilişkin olarak yetersiz bir gerekçe gösterilmesi ve bu uygunsuzluğun devam etmesi ya da tekrarlanması durumunda, A ARTI  yaptırım uygulayabilecektir. </w:t>
      </w:r>
    </w:p>
    <w:p w14:paraId="6682F028" w14:textId="77777777" w:rsidR="00796CFC" w:rsidRPr="005A5291" w:rsidRDefault="00796CFC" w:rsidP="00981F5F">
      <w:pPr>
        <w:spacing w:after="0" w:line="240" w:lineRule="auto"/>
        <w:jc w:val="both"/>
        <w:rPr>
          <w:rFonts w:eastAsia="Calibri" w:cstheme="minorHAnsi"/>
          <w:bCs/>
          <w:noProof/>
        </w:rPr>
      </w:pPr>
    </w:p>
    <w:p w14:paraId="16BA9301" w14:textId="49FC7150" w:rsidR="004742A2" w:rsidRPr="005A5291" w:rsidRDefault="004742A2" w:rsidP="004742A2">
      <w:pPr>
        <w:pStyle w:val="Default"/>
        <w:rPr>
          <w:rFonts w:asciiTheme="minorHAnsi" w:hAnsiTheme="minorHAnsi" w:cstheme="minorHAnsi"/>
          <w:b/>
          <w:sz w:val="22"/>
          <w:szCs w:val="22"/>
        </w:rPr>
      </w:pPr>
      <w:r>
        <w:rPr>
          <w:rFonts w:asciiTheme="minorHAnsi" w:hAnsiTheme="minorHAnsi" w:cstheme="minorHAnsi"/>
          <w:b/>
          <w:sz w:val="22"/>
          <w:szCs w:val="22"/>
        </w:rPr>
        <w:t xml:space="preserve">5.6. 2 </w:t>
      </w:r>
      <w:r w:rsidRPr="005A5291">
        <w:rPr>
          <w:rFonts w:asciiTheme="minorHAnsi" w:hAnsiTheme="minorHAnsi" w:cstheme="minorHAnsi"/>
          <w:b/>
          <w:sz w:val="22"/>
          <w:szCs w:val="22"/>
        </w:rPr>
        <w:t>Belgelendirme kararı (Belgelendirme)</w:t>
      </w:r>
    </w:p>
    <w:p w14:paraId="0EA6402B" w14:textId="35E700C8"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 xml:space="preserve">Belge verilip verilmemesi hakkındaki karar, denetim esnasında toplanan ve ilgili diğer bilgiler esas alınarak Ürün </w:t>
      </w:r>
      <w:r w:rsidR="00E27DCA">
        <w:rPr>
          <w:rFonts w:asciiTheme="minorHAnsi" w:hAnsiTheme="minorHAnsi" w:cstheme="minorHAnsi"/>
          <w:sz w:val="22"/>
          <w:szCs w:val="22"/>
        </w:rPr>
        <w:t xml:space="preserve">Teknik Düzenleme </w:t>
      </w:r>
      <w:proofErr w:type="gramStart"/>
      <w:r w:rsidR="00E27DCA">
        <w:rPr>
          <w:rFonts w:asciiTheme="minorHAnsi" w:hAnsiTheme="minorHAnsi" w:cstheme="minorHAnsi"/>
          <w:sz w:val="22"/>
          <w:szCs w:val="22"/>
        </w:rPr>
        <w:t xml:space="preserve">sorumlusu </w:t>
      </w:r>
      <w:r w:rsidRPr="005A5291">
        <w:rPr>
          <w:rFonts w:asciiTheme="minorHAnsi" w:hAnsiTheme="minorHAnsi" w:cstheme="minorHAnsi"/>
          <w:sz w:val="22"/>
          <w:szCs w:val="22"/>
        </w:rPr>
        <w:t xml:space="preserve"> tarafından</w:t>
      </w:r>
      <w:proofErr w:type="gramEnd"/>
      <w:r w:rsidRPr="005A5291">
        <w:rPr>
          <w:rFonts w:asciiTheme="minorHAnsi" w:hAnsiTheme="minorHAnsi" w:cstheme="minorHAnsi"/>
          <w:sz w:val="22"/>
          <w:szCs w:val="22"/>
        </w:rPr>
        <w:t xml:space="preserve"> verilir.</w:t>
      </w:r>
    </w:p>
    <w:p w14:paraId="1AF86AF2" w14:textId="77777777"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Belge verilip verilmemesi hakkındaki karar, değerlendirme prosesleri esnasında toplanan ve ilgili diğer bilgiler esas alınarak A ARTI tarafından verilecektir.</w:t>
      </w:r>
    </w:p>
    <w:p w14:paraId="472B77AB" w14:textId="77777777"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A ARTI, belgenin verilmesi, uzatılması, askıya alınması veya geri çekilmesi için kuruluş dışından hiçbir kişi veya kuruluşu yetkilendirmeyecektir.</w:t>
      </w:r>
    </w:p>
    <w:p w14:paraId="699AA5F9" w14:textId="77777777"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Belge numarası, belgelendirilmiş kuruluş bilgileri, belgelendirme tarihi, geçerlilik tarihi, belge durumu, belge tipi ve belge kapsamı A ARTI web sitesinde duyurulur.</w:t>
      </w:r>
    </w:p>
    <w:p w14:paraId="6CDE2CE7" w14:textId="77777777" w:rsidR="004742A2" w:rsidRPr="005A5291" w:rsidRDefault="004742A2" w:rsidP="004742A2">
      <w:pPr>
        <w:pStyle w:val="Default"/>
        <w:rPr>
          <w:rFonts w:asciiTheme="minorHAnsi" w:hAnsiTheme="minorHAnsi" w:cstheme="minorHAnsi"/>
          <w:b/>
          <w:sz w:val="22"/>
          <w:szCs w:val="22"/>
        </w:rPr>
      </w:pPr>
    </w:p>
    <w:p w14:paraId="226D85E4" w14:textId="385101A9" w:rsidR="004742A2" w:rsidRPr="005A5291" w:rsidRDefault="004742A2" w:rsidP="004742A2">
      <w:pPr>
        <w:pStyle w:val="Default"/>
        <w:rPr>
          <w:rFonts w:asciiTheme="minorHAnsi" w:hAnsiTheme="minorHAnsi" w:cstheme="minorHAnsi"/>
          <w:b/>
          <w:sz w:val="22"/>
          <w:szCs w:val="22"/>
        </w:rPr>
      </w:pPr>
      <w:proofErr w:type="gramStart"/>
      <w:r>
        <w:rPr>
          <w:rFonts w:asciiTheme="minorHAnsi" w:hAnsiTheme="minorHAnsi" w:cstheme="minorHAnsi"/>
          <w:b/>
          <w:sz w:val="22"/>
          <w:szCs w:val="22"/>
        </w:rPr>
        <w:t xml:space="preserve">5.6.3 </w:t>
      </w:r>
      <w:r w:rsidRPr="005A5291">
        <w:rPr>
          <w:rFonts w:asciiTheme="minorHAnsi" w:hAnsiTheme="minorHAnsi" w:cstheme="minorHAnsi"/>
          <w:b/>
          <w:sz w:val="22"/>
          <w:szCs w:val="22"/>
        </w:rPr>
        <w:t xml:space="preserve"> Belge</w:t>
      </w:r>
      <w:proofErr w:type="gramEnd"/>
      <w:r w:rsidRPr="005A5291">
        <w:rPr>
          <w:rFonts w:asciiTheme="minorHAnsi" w:hAnsiTheme="minorHAnsi" w:cstheme="minorHAnsi"/>
          <w:b/>
          <w:sz w:val="22"/>
          <w:szCs w:val="22"/>
        </w:rPr>
        <w:t xml:space="preserve"> içeriği</w:t>
      </w:r>
    </w:p>
    <w:p w14:paraId="5EB64BED" w14:textId="316ECDEB"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 xml:space="preserve">Belgeler İngilizce ve Türkçe düzenlenir, ancak kuruluşun talep etmesi durumunda, belge düzenlemesinde diğer dillerde kullanılabilir. Diğer dillerde belge talep edilmesi durumunda, Hizmet </w:t>
      </w:r>
      <w:proofErr w:type="spellStart"/>
      <w:r w:rsidRPr="005A5291">
        <w:rPr>
          <w:rFonts w:asciiTheme="minorHAnsi" w:hAnsiTheme="minorHAnsi" w:cstheme="minorHAnsi"/>
          <w:sz w:val="22"/>
          <w:szCs w:val="22"/>
        </w:rPr>
        <w:t>Tarifesi’nde</w:t>
      </w:r>
      <w:proofErr w:type="spellEnd"/>
      <w:r w:rsidRPr="005A5291">
        <w:rPr>
          <w:rFonts w:asciiTheme="minorHAnsi" w:hAnsiTheme="minorHAnsi" w:cstheme="minorHAnsi"/>
          <w:sz w:val="22"/>
          <w:szCs w:val="22"/>
        </w:rPr>
        <w:t xml:space="preserve"> belirtilen belge ücreti talep edilir.  EN 1856-1/2 veya EN 14989-1 TS EN 14989-2 </w:t>
      </w:r>
      <w:r w:rsidR="00E27DCA">
        <w:rPr>
          <w:rFonts w:asciiTheme="minorHAnsi" w:hAnsiTheme="minorHAnsi" w:cstheme="minorHAnsi"/>
          <w:sz w:val="22"/>
          <w:szCs w:val="22"/>
        </w:rPr>
        <w:t>PDDDSistem2+</w:t>
      </w:r>
      <w:r w:rsidRPr="005A5291">
        <w:rPr>
          <w:rFonts w:asciiTheme="minorHAnsi" w:hAnsiTheme="minorHAnsi" w:cstheme="minorHAnsi"/>
          <w:sz w:val="22"/>
          <w:szCs w:val="22"/>
        </w:rPr>
        <w:t xml:space="preserve"> belgelendirme faaliyetleri kapsamında her ürün ve üretim sahası/sahalarının kontrolü için tek belge düzenlenir</w:t>
      </w:r>
    </w:p>
    <w:p w14:paraId="128BA39C" w14:textId="77777777" w:rsidR="004742A2" w:rsidRPr="005A5291" w:rsidRDefault="004742A2" w:rsidP="004742A2">
      <w:pPr>
        <w:pStyle w:val="Default"/>
        <w:rPr>
          <w:rFonts w:asciiTheme="minorHAnsi" w:hAnsiTheme="minorHAnsi" w:cstheme="minorHAnsi"/>
          <w:b/>
          <w:sz w:val="22"/>
          <w:szCs w:val="22"/>
        </w:rPr>
      </w:pPr>
      <w:r w:rsidRPr="005A5291">
        <w:rPr>
          <w:rFonts w:asciiTheme="minorHAnsi" w:hAnsiTheme="minorHAnsi" w:cstheme="minorHAnsi"/>
          <w:b/>
          <w:sz w:val="22"/>
          <w:szCs w:val="22"/>
        </w:rPr>
        <w:t xml:space="preserve"> </w:t>
      </w:r>
    </w:p>
    <w:p w14:paraId="1210495A" w14:textId="606B6755" w:rsidR="004742A2" w:rsidRPr="005A5291" w:rsidRDefault="004742A2" w:rsidP="004742A2">
      <w:pPr>
        <w:pStyle w:val="Default"/>
        <w:rPr>
          <w:rFonts w:asciiTheme="minorHAnsi" w:hAnsiTheme="minorHAnsi" w:cstheme="minorHAnsi"/>
          <w:sz w:val="22"/>
          <w:szCs w:val="22"/>
        </w:rPr>
      </w:pPr>
      <w:r>
        <w:rPr>
          <w:rFonts w:asciiTheme="minorHAnsi" w:hAnsiTheme="minorHAnsi" w:cstheme="minorHAnsi"/>
          <w:b/>
          <w:sz w:val="22"/>
          <w:szCs w:val="22"/>
        </w:rPr>
        <w:t>5.6.3.1</w:t>
      </w:r>
      <w:r w:rsidRPr="005A5291">
        <w:rPr>
          <w:rFonts w:asciiTheme="minorHAnsi" w:hAnsiTheme="minorHAnsi" w:cstheme="minorHAnsi"/>
          <w:b/>
          <w:sz w:val="22"/>
          <w:szCs w:val="22"/>
        </w:rPr>
        <w:t xml:space="preserve"> Belge ek/ekleri</w:t>
      </w:r>
    </w:p>
    <w:p w14:paraId="15DAC595" w14:textId="77777777"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Müşteriye gönderilmek üzere hazırlanan belge ve ekleri aşağıdaki dokümanlardan oluşur:</w:t>
      </w:r>
    </w:p>
    <w:p w14:paraId="04DAAE56" w14:textId="77777777"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 Bir nüsha orijinal belge,</w:t>
      </w:r>
    </w:p>
    <w:p w14:paraId="545EDE7A" w14:textId="77777777" w:rsidR="004742A2" w:rsidRPr="005A5291" w:rsidRDefault="004742A2" w:rsidP="004742A2">
      <w:pPr>
        <w:pStyle w:val="Default"/>
        <w:rPr>
          <w:rFonts w:asciiTheme="minorHAnsi" w:hAnsiTheme="minorHAnsi" w:cstheme="minorHAnsi"/>
          <w:sz w:val="22"/>
          <w:szCs w:val="22"/>
        </w:rPr>
      </w:pPr>
      <w:r w:rsidRPr="005A5291">
        <w:rPr>
          <w:rFonts w:asciiTheme="minorHAnsi" w:hAnsiTheme="minorHAnsi" w:cstheme="minorHAnsi"/>
          <w:sz w:val="22"/>
          <w:szCs w:val="22"/>
        </w:rPr>
        <w:t>- Ürün Belgesi İşareti ve Belge Kullanımı Kuralları.</w:t>
      </w:r>
    </w:p>
    <w:p w14:paraId="20FA7E0F" w14:textId="77777777" w:rsidR="004742A2" w:rsidRDefault="004742A2" w:rsidP="00981F5F">
      <w:pPr>
        <w:spacing w:after="0" w:line="240" w:lineRule="auto"/>
        <w:jc w:val="both"/>
        <w:rPr>
          <w:rFonts w:eastAsia="Calibri" w:cstheme="minorHAnsi"/>
          <w:b/>
          <w:noProof/>
        </w:rPr>
      </w:pPr>
    </w:p>
    <w:p w14:paraId="1B821BF0" w14:textId="2D86A1D0" w:rsidR="00796CFC" w:rsidRPr="005A5291" w:rsidRDefault="00796CFC" w:rsidP="00981F5F">
      <w:pPr>
        <w:spacing w:after="0" w:line="240" w:lineRule="auto"/>
        <w:jc w:val="both"/>
        <w:rPr>
          <w:rFonts w:eastAsia="Calibri" w:cstheme="minorHAnsi"/>
          <w:bCs/>
          <w:noProof/>
        </w:rPr>
      </w:pPr>
      <w:r w:rsidRPr="005A5291">
        <w:rPr>
          <w:rFonts w:eastAsia="Calibri" w:cstheme="minorHAnsi"/>
          <w:b/>
          <w:noProof/>
        </w:rPr>
        <w:t>5.7.1 Gözlem</w:t>
      </w:r>
      <w:r w:rsidRPr="005A5291">
        <w:rPr>
          <w:rFonts w:eastAsia="Calibri" w:cstheme="minorHAnsi"/>
          <w:bCs/>
          <w:noProof/>
        </w:rPr>
        <w:t xml:space="preserve"> </w:t>
      </w:r>
    </w:p>
    <w:p w14:paraId="1D216B5E"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 xml:space="preserve">Gözlemler, ürün kalitesini doğrudan etkilemeyen, yönetmelik ve standard hükümlerine uygun olmayan hususlardır. Denetim raporunda belirtilen bu gözlemlerin bir sonraki denetime kadar üretici tarafından düzeltici faaliyet ile giderilmiş olması gerekmektedir. </w:t>
      </w:r>
    </w:p>
    <w:p w14:paraId="07B1452A" w14:textId="77777777" w:rsidR="00796CFC" w:rsidRPr="005A5291" w:rsidRDefault="00796CFC" w:rsidP="00981F5F">
      <w:pPr>
        <w:spacing w:after="0" w:line="240" w:lineRule="auto"/>
        <w:jc w:val="both"/>
        <w:rPr>
          <w:rFonts w:eastAsia="Calibri" w:cstheme="minorHAnsi"/>
          <w:b/>
          <w:noProof/>
        </w:rPr>
      </w:pPr>
    </w:p>
    <w:p w14:paraId="5084162E" w14:textId="7653CB75" w:rsidR="00796CFC" w:rsidRPr="005A5291" w:rsidRDefault="00796CFC" w:rsidP="00981F5F">
      <w:pPr>
        <w:spacing w:after="0" w:line="240" w:lineRule="auto"/>
        <w:jc w:val="both"/>
        <w:rPr>
          <w:rFonts w:eastAsia="Calibri" w:cstheme="minorHAnsi"/>
          <w:bCs/>
          <w:noProof/>
        </w:rPr>
      </w:pPr>
      <w:r w:rsidRPr="005A5291">
        <w:rPr>
          <w:rFonts w:eastAsia="Calibri" w:cstheme="minorHAnsi"/>
          <w:b/>
          <w:noProof/>
        </w:rPr>
        <w:t>5.7.2 Küçük (Minör) Uygunsuzluk</w:t>
      </w:r>
      <w:r w:rsidRPr="005A5291">
        <w:rPr>
          <w:rFonts w:eastAsia="Calibri" w:cstheme="minorHAnsi"/>
          <w:bCs/>
          <w:noProof/>
        </w:rPr>
        <w:t xml:space="preserve"> </w:t>
      </w:r>
    </w:p>
    <w:p w14:paraId="10FBCD23"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 xml:space="preserve">Küçük (Minör) Uygunsuzluklar, Ürün kalitesini etkilemeyen ancak üretim kontrolü dokümantasyonunda (Kalite El Kitabı) oluşan tanımlanan hususlarla uyuşmayan uygulamalardır. Üretici tarafından ivedilikle düzeltilmesi istenen bu uygunsuzlukların giderilip giderilmediği doküman ve kayıtların incelenmesi ile kontrol edilir. Küçük (Minör) uygunsuzluklar ile ilgili düzeltici faaliyetler yerine getirilmeden belge verilme kararı alınamaz. </w:t>
      </w:r>
    </w:p>
    <w:p w14:paraId="4836381F" w14:textId="77777777" w:rsidR="00796CFC" w:rsidRPr="005A5291" w:rsidRDefault="00796CFC" w:rsidP="00981F5F">
      <w:pPr>
        <w:spacing w:after="0" w:line="240" w:lineRule="auto"/>
        <w:jc w:val="both"/>
        <w:rPr>
          <w:rFonts w:eastAsia="Calibri" w:cstheme="minorHAnsi"/>
          <w:bCs/>
          <w:noProof/>
        </w:rPr>
      </w:pPr>
    </w:p>
    <w:p w14:paraId="0B1BB307"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
          <w:noProof/>
        </w:rPr>
        <w:t>5.7.3 Büyük (Majör) Uygunsuzluk</w:t>
      </w:r>
      <w:r w:rsidRPr="005A5291">
        <w:rPr>
          <w:rFonts w:eastAsia="Calibri" w:cstheme="minorHAnsi"/>
          <w:bCs/>
          <w:noProof/>
        </w:rPr>
        <w:t xml:space="preserve"> </w:t>
      </w:r>
    </w:p>
    <w:p w14:paraId="30F48DB1"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 xml:space="preserve">Büyük (Majör) Uygunsuzluklar, Ürün kalitesini etkileyen standart maddelerinden herhangi birinin veya alt başlıklarının yeterli olarak tanımlanmaması ve/veya uygulanmamasıdır. Sistemin sağlıklı çalışmasını etkileyecek eksiklik ve aksaklıkların olmasıdır. Büyük (Majör) uygunsuzluklar ile ilgili düzeltici faaliyetler yerine getirilip A ARTI  tarafından yeterli bulunmadan belge verilme kararı/belge devam kararı alınamaz. Büyük (Majör) uygunsuzluklar için üretim yerinde takip incelemesi de gerçekleştirilebilir. </w:t>
      </w:r>
    </w:p>
    <w:p w14:paraId="1EC88376" w14:textId="77777777" w:rsidR="004742A2" w:rsidRDefault="004742A2" w:rsidP="0067216B">
      <w:pPr>
        <w:spacing w:after="0" w:line="240" w:lineRule="auto"/>
        <w:jc w:val="both"/>
        <w:rPr>
          <w:rFonts w:eastAsia="Calibri" w:cstheme="minorHAnsi"/>
          <w:b/>
          <w:bCs/>
          <w:noProof/>
        </w:rPr>
      </w:pPr>
    </w:p>
    <w:p w14:paraId="7655C046" w14:textId="4C48C55E" w:rsidR="0067216B" w:rsidRPr="0067216B" w:rsidRDefault="004742A2" w:rsidP="0067216B">
      <w:pPr>
        <w:spacing w:after="0" w:line="240" w:lineRule="auto"/>
        <w:jc w:val="both"/>
        <w:rPr>
          <w:rFonts w:eastAsia="Calibri" w:cstheme="minorHAnsi"/>
          <w:b/>
          <w:bCs/>
          <w:noProof/>
        </w:rPr>
      </w:pPr>
      <w:r>
        <w:rPr>
          <w:rFonts w:eastAsia="Calibri" w:cstheme="minorHAnsi"/>
          <w:b/>
          <w:bCs/>
          <w:noProof/>
        </w:rPr>
        <w:t xml:space="preserve">5.8 </w:t>
      </w:r>
      <w:r w:rsidR="0067216B" w:rsidRPr="0067216B">
        <w:rPr>
          <w:rFonts w:eastAsia="Calibri" w:cstheme="minorHAnsi"/>
          <w:b/>
          <w:bCs/>
          <w:noProof/>
        </w:rPr>
        <w:t>Takip denetim</w:t>
      </w:r>
    </w:p>
    <w:p w14:paraId="52BE3C0F" w14:textId="13C83F10"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lastRenderedPageBreak/>
        <w:t>Denetimler esnasında takip denetim gerektirecek ve doküman bazında kapatılamayacak bir uygunsuzluk tespit edilmesi halinde takip denetim gerçekleştirilir. Takip denetimleri; belgelendirme, periyodik, değişiklik (kapsam, adres, kaynak koordinasyon personeli/personelleri), olağan dışı denetim ve yeniden belgelendirme denetimleri esnasında tespit edilerek doküman bazında kapatılması mümkün olmayan ve takibine karar verilen ve Düzeltici Faaliyet İstek Formu’na aktarılan major uygunsuzlukların giderilmiş olduğunun belirlenmesi amacı ile gerçekleştirilir.</w:t>
      </w:r>
    </w:p>
    <w:p w14:paraId="6712E463"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Takip denetimi; belgelendirme ve yeniden belgelendirme denetimi sonrası için, uygunsuzluğun giderildiğinin teyidinden sonraki bir ay içinde, periyodik ve değişiklik (kapsam, adres, kaynak koordinasyon personeli/personelleri) denetimi sonrası için, uygunsuzluğun giderildiğinin teyidinden sonraki iki hafta içinde gerçekleştirilir. Daha önceden tespit edilen uygunsuzluğa yönelik düzeltici faaliyetlerin gerçekleştirildiği alanlar mercek altına yatırılmak sureti ile yapılır. Denetim, uygunsuzluğun tekrarı ya da sistematik bir hataya dönüşmeyeceğinin garanti altına alınmış olduğuna dair yeterli delil elde edilinceye kadar sürdürülür. Denetçi, denetim esnasında uygunsuzluk kayıtlarını yanında bulundurarak buna ilişkin düzeltici faaliyetlerin gerçekleştirildiğini kontrol eder. Takip denetimi mümkün olduğu sürece uygunsuzlukların tespit edildiği denetimi gerçekleştiren denetçi/denetçiler tarafından gerçekleştirilir.</w:t>
      </w:r>
    </w:p>
    <w:p w14:paraId="5AD09B1B"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Takip denetimi tamamlandıktan sonra görevlendirilen denetçi tarafından denetim bulgu ve sonuçlarını içeren Denetim/Doğrulama Raporu hazırlanır. Olağan dışı durumlarda (ulaşım, zaman, mekan zorlukları) denetim/doğrulama raporu denetimden sonra en geç 5 iş günü içerisinde müşteriye gönderilmek üzere hazırlanarak kuruluşa gönderilir. Takip denetim raporunda kapatılan uygunsuzlukların yanı sıra, varsa yeni tespit edilen uygunsuzluklar da yer alır.</w:t>
      </w:r>
    </w:p>
    <w:p w14:paraId="0FDB3F4A"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Belgelendirme denetimi ve yeniden belgelendirme denetimlerinde tespit edilen uygunsuzluklarla ilgili gerçekleştirilen takip denetimde uygunsuzlukların giderildiğinin tespiti halinde, proses Belgelendirme maddesine uygun olarak devam eder.</w:t>
      </w:r>
    </w:p>
    <w:p w14:paraId="6917C39C"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Periyodik denetim, değişiklik (kapsam, adres, kaynak koordinasyon personeli/personelleri) denetimlerinde tespit edilen uygunsuzluklarla ilgili gerçekleştirilen takip denetim sonrası belgenin sürdürülmesi ile ilgili karar Ürün Belgelendirme Kurulu tarafından verilir.</w:t>
      </w:r>
    </w:p>
    <w:p w14:paraId="4FB82DAF"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Görevlendirilen denetim ekibi takip denetim esnasında major uygunsuzlukların kapatılmamış olduğunu tespit ederse müşteriye mevcut uygunsuzluk giderilinceye kadar belgenin askıya alınacağı veya belge düzenlenemeyeceği yazılı olarak bildirilir.</w:t>
      </w:r>
    </w:p>
    <w:p w14:paraId="67BD6FA2"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Eğer major uygunsuzluk tamamen giderilmeyip minör uygunsuzluk düzeyine indirilmiş ise minör uygunsuzluk için yeni form düzenlenir ve kapatılması için bir ay süre tanınır.</w:t>
      </w:r>
    </w:p>
    <w:p w14:paraId="69708A9E" w14:textId="59DCAB02" w:rsidR="0067216B" w:rsidRPr="0067216B" w:rsidRDefault="004742A2" w:rsidP="0067216B">
      <w:pPr>
        <w:spacing w:after="0" w:line="240" w:lineRule="auto"/>
        <w:jc w:val="both"/>
        <w:rPr>
          <w:rFonts w:eastAsia="Calibri" w:cstheme="minorHAnsi"/>
          <w:bCs/>
          <w:noProof/>
        </w:rPr>
      </w:pPr>
      <w:r>
        <w:rPr>
          <w:rFonts w:eastAsia="Calibri" w:cstheme="minorHAnsi"/>
          <w:b/>
          <w:bCs/>
          <w:noProof/>
        </w:rPr>
        <w:t xml:space="preserve">5.9 </w:t>
      </w:r>
      <w:r w:rsidR="0067216B" w:rsidRPr="0067216B">
        <w:rPr>
          <w:rFonts w:eastAsia="Calibri" w:cstheme="minorHAnsi"/>
          <w:b/>
          <w:bCs/>
          <w:noProof/>
        </w:rPr>
        <w:t xml:space="preserve"> Olağandışı Denetimler</w:t>
      </w:r>
    </w:p>
    <w:p w14:paraId="1D82B767"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Firmaya yönelik objektif deliller içeren yazılı şikayetler söz konusu olduğunda, Piyasa Gözetimi Denetimi sonrası bulguların mevcut olması, firmanın sisteminde veya organizasyonunda önemli değişikliklerin olması, belgelendirme kurallarında önemli değişikliklerin olması gibi durumlarda Bölüm Müdürü programda olmadığı halde olağandışı bir denetim gerçekleştirme kararı alabilir. Denetimde;</w:t>
      </w:r>
    </w:p>
    <w:p w14:paraId="3AC2A264"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 Şikayet/bulgu konusu</w:t>
      </w:r>
    </w:p>
    <w:p w14:paraId="57DCA41A"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 Önceki denetimlerin sonuçları,</w:t>
      </w:r>
    </w:p>
    <w:p w14:paraId="4690681D"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 Düzeltmeler, alınan düzeltici tekrarını önleyici aksiyonlar,</w:t>
      </w:r>
    </w:p>
    <w:p w14:paraId="2CF7053E"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 Kuruluşun sisteminde önemli değişiklikler incelenir.</w:t>
      </w:r>
    </w:p>
    <w:p w14:paraId="1B90D3CC"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Olağandışı denetimler firmanın bilgisi ve onayı dahilinde gerçekleştirilir. Firmanın denetimi kabul etmemesi halinde belgenin askıya alınacağı firmaya yazılı olarak bildirilir ve askıya alma süreci başlar.</w:t>
      </w:r>
    </w:p>
    <w:p w14:paraId="1E19FC66"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Denetim sırasında, müşteri şikayetleri ile ulaşan veriler değerlendirilir. Aykırı durum tespit edilmesi durumunda düzeltici faaliyet talep edilir ve belgenin askıya alındığı kuruluşa bildirilir. Müşteri planlanan düzeltici faaliyetleri belirlenen süre içerisinde gerçekleştirmelidir. Düzeltici faaliyetin gerçekleştirildiği teyit edildikten sonra takip denetimi gerçekleştirilir.</w:t>
      </w:r>
    </w:p>
    <w:p w14:paraId="65F48CE0" w14:textId="77777777"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Görevlendirilen denetim ekibi takip denetim esnasında uygunsuzlukların kapatılmış olduğunu, gerekli aksiyonların alındığını tespit ederse, Bölüm Müdürü dahili yazı ile dosyayı Ürün Belgelendirme Kuruluna sunar. Belgenin devam edip etmemesi hakkındaki karar, denetim esnasında toplanan ve ilgili diğer bilgiler esas alınarak Ürün Belgelendirme Kurulu tarafından verilir.</w:t>
      </w:r>
    </w:p>
    <w:p w14:paraId="71CD5393" w14:textId="77777777" w:rsidR="0067216B" w:rsidRPr="0067216B" w:rsidRDefault="0067216B" w:rsidP="0067216B">
      <w:pPr>
        <w:spacing w:after="0" w:line="240" w:lineRule="auto"/>
        <w:jc w:val="both"/>
        <w:rPr>
          <w:rFonts w:eastAsia="Calibri" w:cstheme="minorHAnsi"/>
          <w:bCs/>
          <w:noProof/>
        </w:rPr>
      </w:pPr>
    </w:p>
    <w:p w14:paraId="6D0C2550" w14:textId="563157F3" w:rsidR="0067216B" w:rsidRPr="0067216B" w:rsidRDefault="004742A2" w:rsidP="0067216B">
      <w:pPr>
        <w:spacing w:after="0" w:line="240" w:lineRule="auto"/>
        <w:jc w:val="both"/>
        <w:rPr>
          <w:rFonts w:eastAsia="Calibri" w:cstheme="minorHAnsi"/>
          <w:bCs/>
          <w:noProof/>
        </w:rPr>
      </w:pPr>
      <w:r>
        <w:rPr>
          <w:rFonts w:eastAsia="Calibri" w:cstheme="minorHAnsi"/>
          <w:b/>
          <w:bCs/>
          <w:noProof/>
        </w:rPr>
        <w:t xml:space="preserve">5.10 </w:t>
      </w:r>
      <w:r w:rsidR="0067216B" w:rsidRPr="0067216B">
        <w:rPr>
          <w:rFonts w:eastAsia="Calibri" w:cstheme="minorHAnsi"/>
          <w:b/>
          <w:bCs/>
          <w:noProof/>
        </w:rPr>
        <w:t xml:space="preserve"> Değişiklikler (Kapsam, adres, personel değişiklikleri)</w:t>
      </w:r>
    </w:p>
    <w:p w14:paraId="23C725F5" w14:textId="1F9DFEF3" w:rsidR="0067216B" w:rsidRPr="0067216B" w:rsidRDefault="0067216B" w:rsidP="0067216B">
      <w:pPr>
        <w:spacing w:after="0" w:line="240" w:lineRule="auto"/>
        <w:jc w:val="both"/>
        <w:rPr>
          <w:rFonts w:eastAsia="Calibri" w:cstheme="minorHAnsi"/>
          <w:bCs/>
          <w:noProof/>
        </w:rPr>
      </w:pPr>
      <w:r w:rsidRPr="0067216B">
        <w:rPr>
          <w:rFonts w:eastAsia="Calibri" w:cstheme="minorHAnsi"/>
          <w:bCs/>
          <w:noProof/>
        </w:rPr>
        <w:t xml:space="preserve">Kuruluşun Belge içeriği ile ilgili olarak temel değişiklik yapıldığı konusunda (genişletme, daraltma, unvan değişikliği, ürün ve üretim metodunda değişiklik, adres, kaynak koordinasyon personeli/personelleri, eş haklara sahip vekili, yedek vekili değişikliği) A ARTI’yi bilgilendirmelidir. Değişiklilere yönelik bilgi verilmemesi halinde konuyla ilgili uygunsuzluk </w:t>
      </w:r>
      <w:r w:rsidRPr="0067216B">
        <w:rPr>
          <w:rFonts w:eastAsia="Calibri" w:cstheme="minorHAnsi"/>
          <w:bCs/>
          <w:noProof/>
        </w:rPr>
        <w:lastRenderedPageBreak/>
        <w:t>açılarak takibi yapılır. Kapsama yeni faaliyetler eklenmesi, ürün ve üretim metodu, adres, kaynak koordinatörü/koordinatörleri değişikliği durumlarında değişiklik denetimi gerçekleştirilmelidir. Böyle durumlarda periyodik denetim tarihinde değişiklik gerekebilir. Değişiklik gerekmesi durumunda hem periyodik hem de değişiklik denetimleri birlikte gerçekleştirilir.</w:t>
      </w:r>
    </w:p>
    <w:p w14:paraId="7B915BBA" w14:textId="77777777" w:rsidR="00796CFC" w:rsidRPr="005A5291" w:rsidRDefault="00796CFC" w:rsidP="00981F5F">
      <w:pPr>
        <w:spacing w:after="0" w:line="240" w:lineRule="auto"/>
        <w:jc w:val="both"/>
        <w:rPr>
          <w:rFonts w:eastAsia="Calibri" w:cstheme="minorHAnsi"/>
          <w:bCs/>
          <w:noProof/>
        </w:rPr>
      </w:pPr>
    </w:p>
    <w:p w14:paraId="3E8872EF"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 xml:space="preserve">6 </w:t>
      </w:r>
      <w:r w:rsidRPr="005A5291">
        <w:rPr>
          <w:rFonts w:eastAsia="Calibri" w:cstheme="minorHAnsi"/>
          <w:b/>
          <w:noProof/>
        </w:rPr>
        <w:t>FABRIKA ÜRETIM KONTROLÜ UYGUNLUK BELGESİ</w:t>
      </w:r>
      <w:r w:rsidRPr="005A5291">
        <w:rPr>
          <w:rFonts w:eastAsia="Calibri" w:cstheme="minorHAnsi"/>
          <w:bCs/>
          <w:noProof/>
        </w:rPr>
        <w:t xml:space="preserve"> </w:t>
      </w:r>
    </w:p>
    <w:p w14:paraId="7C24ED9F" w14:textId="77777777" w:rsidR="00796CFC" w:rsidRPr="005A5291" w:rsidRDefault="00796CFC" w:rsidP="00981F5F">
      <w:pPr>
        <w:spacing w:after="0" w:line="240" w:lineRule="auto"/>
        <w:jc w:val="both"/>
        <w:rPr>
          <w:rFonts w:eastAsia="Calibri" w:cstheme="minorHAnsi"/>
          <w:bCs/>
          <w:noProof/>
        </w:rPr>
      </w:pPr>
      <w:r w:rsidRPr="005A5291">
        <w:rPr>
          <w:rFonts w:eastAsia="Calibri" w:cstheme="minorHAnsi"/>
          <w:b/>
          <w:noProof/>
        </w:rPr>
        <w:t>6.1 Fabrika Üretim Kontrolü Uygunluk Belgesi Kapsamı</w:t>
      </w:r>
      <w:r w:rsidRPr="005A5291">
        <w:rPr>
          <w:rFonts w:eastAsia="Calibri" w:cstheme="minorHAnsi"/>
          <w:bCs/>
          <w:noProof/>
        </w:rPr>
        <w:t xml:space="preserve"> </w:t>
      </w:r>
    </w:p>
    <w:p w14:paraId="72A22392" w14:textId="7189FBB8"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Fabrika Üretim Kontrolü Uygunluk Belgesi, denetim raporu ve nihai değerlendirme sonucunda uygun görülen ürün sınıflarını kapsayacak şekilde düzenlenir.</w:t>
      </w:r>
    </w:p>
    <w:p w14:paraId="1F449D8B" w14:textId="77777777" w:rsidR="00796CFC" w:rsidRPr="005A5291" w:rsidRDefault="00796CFC" w:rsidP="00981F5F">
      <w:pPr>
        <w:spacing w:after="0" w:line="240" w:lineRule="auto"/>
        <w:jc w:val="both"/>
        <w:rPr>
          <w:rFonts w:eastAsia="Calibri" w:cstheme="minorHAnsi"/>
          <w:b/>
          <w:noProof/>
        </w:rPr>
      </w:pPr>
    </w:p>
    <w:p w14:paraId="07CB586B" w14:textId="1A28835F" w:rsidR="00796CFC" w:rsidRPr="005A5291" w:rsidRDefault="00796CFC" w:rsidP="00981F5F">
      <w:pPr>
        <w:spacing w:after="0" w:line="240" w:lineRule="auto"/>
        <w:jc w:val="both"/>
        <w:rPr>
          <w:rFonts w:eastAsia="Calibri" w:cstheme="minorHAnsi"/>
          <w:b/>
          <w:noProof/>
        </w:rPr>
      </w:pPr>
      <w:r w:rsidRPr="005A5291">
        <w:rPr>
          <w:rFonts w:eastAsia="Calibri" w:cstheme="minorHAnsi"/>
          <w:b/>
          <w:noProof/>
        </w:rPr>
        <w:t xml:space="preserve">6.2 Fabrika Üretim Kontrolü Uygunluk Belgesinin Teslimi </w:t>
      </w:r>
    </w:p>
    <w:p w14:paraId="1CA5A7F1" w14:textId="48A1665A" w:rsidR="00796CFC" w:rsidRPr="005A5291" w:rsidRDefault="00796CFC" w:rsidP="00981F5F">
      <w:pPr>
        <w:spacing w:after="0" w:line="240" w:lineRule="auto"/>
        <w:jc w:val="both"/>
        <w:rPr>
          <w:rFonts w:eastAsia="Calibri" w:cstheme="minorHAnsi"/>
          <w:b/>
          <w:noProof/>
        </w:rPr>
      </w:pPr>
      <w:r w:rsidRPr="005A5291">
        <w:rPr>
          <w:rFonts w:eastAsia="Calibri" w:cstheme="minorHAnsi"/>
          <w:bCs/>
          <w:noProof/>
        </w:rPr>
        <w:t>Tüm teknik şartların yerine getirildiği onaylanarak belgelendirme kararı verilmiş müşteriler için “</w:t>
      </w:r>
      <w:r w:rsidR="00093FCE" w:rsidRPr="00093FCE">
        <w:rPr>
          <w:rFonts w:eastAsia="Calibri" w:cstheme="minorHAnsi"/>
          <w:bCs/>
          <w:noProof/>
        </w:rPr>
        <w:t>FR.69 Ürün Belgelndirme Karar Formu-R0</w:t>
      </w:r>
      <w:r w:rsidRPr="005A5291">
        <w:rPr>
          <w:rFonts w:eastAsia="Calibri" w:cstheme="minorHAnsi"/>
          <w:bCs/>
          <w:noProof/>
        </w:rPr>
        <w:t xml:space="preserve">” İdari Mali İşler Müdürü’ne iletilir. Fatura kesilmesi ve ödemenin tamamlanmasının ardından Sertifika Basım Birimi tarafından basılan belgeler müşteriye gönderilir. Teknik, idari ve mali şartların sağlanmadığı durumlarda Belge düzenlenmez.  </w:t>
      </w:r>
    </w:p>
    <w:p w14:paraId="1AD38852" w14:textId="77777777" w:rsidR="00796CFC" w:rsidRPr="005A5291" w:rsidRDefault="00796CFC" w:rsidP="00981F5F">
      <w:pPr>
        <w:spacing w:after="0" w:line="240" w:lineRule="auto"/>
        <w:jc w:val="both"/>
        <w:rPr>
          <w:rFonts w:eastAsia="Calibri" w:cstheme="minorHAnsi"/>
          <w:b/>
          <w:noProof/>
        </w:rPr>
      </w:pPr>
      <w:r w:rsidRPr="005A5291">
        <w:rPr>
          <w:rFonts w:eastAsia="Calibri" w:cstheme="minorHAnsi"/>
          <w:b/>
          <w:noProof/>
        </w:rPr>
        <w:t xml:space="preserve">6.3 Fabrika Üretim Kontrolü Uygunluk Belgesi Sorgulama </w:t>
      </w:r>
    </w:p>
    <w:p w14:paraId="20EC9D16" w14:textId="77777777" w:rsidR="00AD027F" w:rsidRPr="005A5291" w:rsidRDefault="00796CFC" w:rsidP="00981F5F">
      <w:pPr>
        <w:spacing w:after="0" w:line="240" w:lineRule="auto"/>
        <w:jc w:val="both"/>
        <w:rPr>
          <w:rFonts w:eastAsia="Calibri" w:cstheme="minorHAnsi"/>
          <w:b/>
          <w:noProof/>
        </w:rPr>
      </w:pPr>
      <w:r w:rsidRPr="005A5291">
        <w:rPr>
          <w:rFonts w:eastAsia="Calibri" w:cstheme="minorHAnsi"/>
          <w:bCs/>
          <w:noProof/>
        </w:rPr>
        <w:t xml:space="preserve">A ARTI  tarafından belgelendirilen kuruluşlar </w:t>
      </w:r>
      <w:hyperlink r:id="rId7" w:history="1">
        <w:r w:rsidRPr="005A5291">
          <w:rPr>
            <w:rStyle w:val="Kpr"/>
            <w:rFonts w:eastAsia="Calibri" w:cstheme="minorHAnsi"/>
            <w:bCs/>
            <w:noProof/>
          </w:rPr>
          <w:t>http://www.a-arti.com</w:t>
        </w:r>
      </w:hyperlink>
      <w:r w:rsidRPr="005A5291">
        <w:rPr>
          <w:rFonts w:eastAsia="Calibri" w:cstheme="minorHAnsi"/>
          <w:bCs/>
          <w:noProof/>
        </w:rPr>
        <w:t xml:space="preserve"> / belge-sorgulama web adresinden sorgulanabilmektedir.</w:t>
      </w:r>
      <w:r w:rsidRPr="005A5291">
        <w:rPr>
          <w:rFonts w:eastAsia="Calibri" w:cstheme="minorHAnsi"/>
          <w:b/>
          <w:noProof/>
        </w:rPr>
        <w:t xml:space="preserve"> </w:t>
      </w:r>
    </w:p>
    <w:p w14:paraId="246F4946" w14:textId="77777777" w:rsidR="00AD027F" w:rsidRPr="005A5291" w:rsidRDefault="00796CFC" w:rsidP="00981F5F">
      <w:pPr>
        <w:spacing w:after="0" w:line="240" w:lineRule="auto"/>
        <w:jc w:val="both"/>
        <w:rPr>
          <w:rFonts w:eastAsia="Calibri" w:cstheme="minorHAnsi"/>
          <w:b/>
          <w:noProof/>
        </w:rPr>
      </w:pPr>
      <w:r w:rsidRPr="005A5291">
        <w:rPr>
          <w:rFonts w:eastAsia="Calibri" w:cstheme="minorHAnsi"/>
          <w:b/>
          <w:noProof/>
        </w:rPr>
        <w:t xml:space="preserve">6.4 Belgenin Geçerliliği </w:t>
      </w:r>
    </w:p>
    <w:p w14:paraId="7E29F53E" w14:textId="5452AA4C" w:rsidR="00C00F36" w:rsidRDefault="00796CFC" w:rsidP="00981F5F">
      <w:pPr>
        <w:spacing w:after="0" w:line="240" w:lineRule="auto"/>
        <w:jc w:val="both"/>
        <w:rPr>
          <w:rFonts w:eastAsia="Calibri" w:cstheme="minorHAnsi"/>
          <w:bCs/>
          <w:noProof/>
        </w:rPr>
      </w:pPr>
      <w:r w:rsidRPr="005A5291">
        <w:rPr>
          <w:rFonts w:eastAsia="Calibri" w:cstheme="minorHAnsi"/>
          <w:bCs/>
          <w:noProof/>
        </w:rPr>
        <w:t>Belgenin geçerliliği belgelendirme karar tarihinden itibaren</w:t>
      </w:r>
      <w:r w:rsidR="005B45DB">
        <w:rPr>
          <w:rFonts w:eastAsia="Calibri" w:cstheme="minorHAnsi"/>
          <w:bCs/>
          <w:noProof/>
        </w:rPr>
        <w:t xml:space="preserve"> </w:t>
      </w:r>
      <w:r w:rsidRPr="005A5291">
        <w:rPr>
          <w:rFonts w:eastAsia="Calibri" w:cstheme="minorHAnsi"/>
          <w:bCs/>
          <w:noProof/>
        </w:rPr>
        <w:t xml:space="preserve"> 1</w:t>
      </w:r>
      <w:r w:rsidR="001400A3">
        <w:rPr>
          <w:rFonts w:eastAsia="Calibri" w:cstheme="minorHAnsi"/>
          <w:bCs/>
          <w:noProof/>
        </w:rPr>
        <w:t>0</w:t>
      </w:r>
      <w:r w:rsidRPr="005A5291">
        <w:rPr>
          <w:rFonts w:eastAsia="Calibri" w:cstheme="minorHAnsi"/>
          <w:bCs/>
          <w:noProof/>
        </w:rPr>
        <w:t xml:space="preserve"> yıldır. </w:t>
      </w:r>
      <w:r w:rsidR="00C00F36">
        <w:rPr>
          <w:rFonts w:eastAsia="Calibri" w:cstheme="minorHAnsi"/>
          <w:bCs/>
          <w:noProof/>
        </w:rPr>
        <w:t xml:space="preserve"> </w:t>
      </w:r>
      <w:r w:rsidRPr="005A5291">
        <w:rPr>
          <w:rFonts w:eastAsia="Calibri" w:cstheme="minorHAnsi"/>
          <w:bCs/>
          <w:noProof/>
        </w:rPr>
        <w:t xml:space="preserve"> </w:t>
      </w:r>
      <w:r w:rsidR="00C00F36">
        <w:rPr>
          <w:rFonts w:eastAsia="Calibri" w:cstheme="minorHAnsi"/>
          <w:bCs/>
          <w:noProof/>
        </w:rPr>
        <w:t xml:space="preserve"> </w:t>
      </w:r>
    </w:p>
    <w:p w14:paraId="784F0BE5" w14:textId="76F05CED" w:rsidR="005F13C5" w:rsidRDefault="00796CFC" w:rsidP="00981F5F">
      <w:pPr>
        <w:spacing w:after="0" w:line="240" w:lineRule="auto"/>
        <w:jc w:val="both"/>
        <w:rPr>
          <w:rFonts w:eastAsia="Calibri" w:cstheme="minorHAnsi"/>
          <w:bCs/>
          <w:noProof/>
        </w:rPr>
      </w:pPr>
      <w:r w:rsidRPr="005A5291">
        <w:rPr>
          <w:rFonts w:eastAsia="Calibri" w:cstheme="minorHAnsi"/>
          <w:bCs/>
          <w:noProof/>
        </w:rPr>
        <w:t xml:space="preserve"> Belge aşağıdaki durumlarda iptal edilir. </w:t>
      </w:r>
    </w:p>
    <w:p w14:paraId="073647CE" w14:textId="77777777" w:rsidR="005F13C5" w:rsidRDefault="00796CFC" w:rsidP="005F13C5">
      <w:pPr>
        <w:spacing w:after="0" w:line="240" w:lineRule="auto"/>
        <w:ind w:left="708"/>
        <w:jc w:val="both"/>
        <w:rPr>
          <w:rFonts w:eastAsia="Calibri" w:cstheme="minorHAnsi"/>
          <w:bCs/>
          <w:noProof/>
        </w:rPr>
      </w:pPr>
      <w:r w:rsidRPr="005A5291">
        <w:rPr>
          <w:rFonts w:eastAsia="Calibri" w:cstheme="minorHAnsi"/>
          <w:bCs/>
          <w:noProof/>
        </w:rPr>
        <w:t xml:space="preserve">• Müşterinin tek taraflı belgelendirme sözleşmesi iptal talebi </w:t>
      </w:r>
    </w:p>
    <w:p w14:paraId="266AFA32" w14:textId="77777777" w:rsidR="005F13C5" w:rsidRDefault="00796CFC" w:rsidP="005F13C5">
      <w:pPr>
        <w:spacing w:after="0" w:line="240" w:lineRule="auto"/>
        <w:ind w:left="708"/>
        <w:jc w:val="both"/>
        <w:rPr>
          <w:rFonts w:eastAsia="Calibri" w:cstheme="minorHAnsi"/>
          <w:bCs/>
          <w:noProof/>
        </w:rPr>
      </w:pPr>
      <w:r w:rsidRPr="005A5291">
        <w:rPr>
          <w:rFonts w:eastAsia="Calibri" w:cstheme="minorHAnsi"/>
          <w:bCs/>
          <w:noProof/>
        </w:rPr>
        <w:t xml:space="preserve">• Müşterinin iflası veya faaliyetini süresiz durdurması, </w:t>
      </w:r>
    </w:p>
    <w:p w14:paraId="1B7C9A50" w14:textId="1A19BCF3" w:rsidR="005F13C5" w:rsidRDefault="00796CFC" w:rsidP="005F13C5">
      <w:pPr>
        <w:spacing w:after="0" w:line="240" w:lineRule="auto"/>
        <w:ind w:left="708"/>
        <w:jc w:val="both"/>
        <w:rPr>
          <w:rFonts w:eastAsia="Calibri" w:cstheme="minorHAnsi"/>
          <w:bCs/>
          <w:noProof/>
        </w:rPr>
      </w:pPr>
      <w:r w:rsidRPr="005A5291">
        <w:rPr>
          <w:rFonts w:eastAsia="Calibri" w:cstheme="minorHAnsi"/>
          <w:bCs/>
          <w:noProof/>
        </w:rPr>
        <w:t xml:space="preserve">• tüzel kişiliğinin değişmesi </w:t>
      </w:r>
    </w:p>
    <w:p w14:paraId="17EE00B8" w14:textId="77777777" w:rsidR="005F13C5" w:rsidRDefault="00796CFC" w:rsidP="005F13C5">
      <w:pPr>
        <w:spacing w:after="0" w:line="240" w:lineRule="auto"/>
        <w:ind w:left="708"/>
        <w:jc w:val="both"/>
        <w:rPr>
          <w:rFonts w:eastAsia="Calibri" w:cstheme="minorHAnsi"/>
          <w:bCs/>
          <w:noProof/>
        </w:rPr>
      </w:pPr>
      <w:r w:rsidRPr="005A5291">
        <w:rPr>
          <w:rFonts w:eastAsia="Calibri" w:cstheme="minorHAnsi"/>
          <w:bCs/>
          <w:noProof/>
        </w:rPr>
        <w:t xml:space="preserve">• Belgenin A ARTI  tarafından iptal edilmesi </w:t>
      </w:r>
    </w:p>
    <w:p w14:paraId="73D6FFA1" w14:textId="77777777" w:rsidR="005F13C5" w:rsidRDefault="00796CFC" w:rsidP="005F13C5">
      <w:pPr>
        <w:spacing w:after="0" w:line="240" w:lineRule="auto"/>
        <w:ind w:left="708"/>
        <w:jc w:val="both"/>
        <w:rPr>
          <w:rFonts w:eastAsia="Calibri" w:cstheme="minorHAnsi"/>
          <w:bCs/>
          <w:noProof/>
        </w:rPr>
      </w:pPr>
      <w:r w:rsidRPr="005A5291">
        <w:rPr>
          <w:rFonts w:eastAsia="Calibri" w:cstheme="minorHAnsi"/>
          <w:bCs/>
          <w:noProof/>
        </w:rPr>
        <w:t xml:space="preserve">• Belgenin askı süresi olan 6 ay’ı geçmesi, </w:t>
      </w:r>
    </w:p>
    <w:p w14:paraId="2326073C" w14:textId="209E4C04" w:rsidR="00AD027F" w:rsidRPr="005A5291" w:rsidRDefault="00796CFC" w:rsidP="005F13C5">
      <w:pPr>
        <w:spacing w:after="0" w:line="240" w:lineRule="auto"/>
        <w:ind w:left="708"/>
        <w:jc w:val="both"/>
        <w:rPr>
          <w:rFonts w:eastAsia="Calibri" w:cstheme="minorHAnsi"/>
          <w:bCs/>
          <w:noProof/>
        </w:rPr>
      </w:pPr>
      <w:r w:rsidRPr="005A5291">
        <w:rPr>
          <w:rFonts w:eastAsia="Calibri" w:cstheme="minorHAnsi"/>
          <w:bCs/>
          <w:noProof/>
        </w:rPr>
        <w:t xml:space="preserve">• 12 aydan uzun süre üretim yapılmaması </w:t>
      </w:r>
    </w:p>
    <w:p w14:paraId="51674925" w14:textId="77777777" w:rsidR="0067216B" w:rsidRDefault="0067216B" w:rsidP="00981F5F">
      <w:pPr>
        <w:spacing w:after="0" w:line="240" w:lineRule="auto"/>
        <w:jc w:val="both"/>
        <w:rPr>
          <w:rFonts w:eastAsia="Calibri" w:cstheme="minorHAnsi"/>
          <w:b/>
          <w:noProof/>
        </w:rPr>
      </w:pPr>
    </w:p>
    <w:p w14:paraId="2B0198D1" w14:textId="17E543D0" w:rsidR="00AD027F" w:rsidRPr="005A5291" w:rsidRDefault="00796CFC" w:rsidP="00981F5F">
      <w:pPr>
        <w:spacing w:after="0" w:line="240" w:lineRule="auto"/>
        <w:jc w:val="both"/>
        <w:rPr>
          <w:rFonts w:eastAsia="Calibri" w:cstheme="minorHAnsi"/>
          <w:b/>
          <w:noProof/>
        </w:rPr>
      </w:pPr>
      <w:r w:rsidRPr="005A5291">
        <w:rPr>
          <w:rFonts w:eastAsia="Calibri" w:cstheme="minorHAnsi"/>
          <w:b/>
          <w:noProof/>
        </w:rPr>
        <w:t xml:space="preserve">7 FABRIKA ÜRETIM KONTROLÜ UYGUNLUK BELGELİ ÜRETİCİLERİN SORUMLULUKLARI </w:t>
      </w:r>
    </w:p>
    <w:p w14:paraId="61D6AA76" w14:textId="77777777" w:rsidR="00AD027F" w:rsidRPr="005A5291" w:rsidRDefault="00796CFC" w:rsidP="00981F5F">
      <w:pPr>
        <w:spacing w:after="0" w:line="240" w:lineRule="auto"/>
        <w:jc w:val="both"/>
        <w:rPr>
          <w:rFonts w:eastAsia="Calibri" w:cstheme="minorHAnsi"/>
          <w:bCs/>
          <w:noProof/>
        </w:rPr>
      </w:pPr>
      <w:r w:rsidRPr="005A5291">
        <w:rPr>
          <w:rFonts w:eastAsia="Calibri" w:cstheme="minorHAnsi"/>
          <w:b/>
          <w:noProof/>
        </w:rPr>
        <w:t>7.1 Fabrika Üretim Kontrolü</w:t>
      </w:r>
      <w:r w:rsidRPr="005A5291">
        <w:rPr>
          <w:rFonts w:eastAsia="Calibri" w:cstheme="minorHAnsi"/>
          <w:bCs/>
          <w:noProof/>
        </w:rPr>
        <w:t xml:space="preserve"> Üretici Madde 3’e göre fabrika üretim kontrol sistemi şartlarını sağlamak ve sürdürmekle ve tip deneylerini EK 1’de bulunan deney sıklıklarına göre yaptırmakla yükümlüdür. Uygun olmayan ürün ortaya çıkması durumunda Madde 3.3.7’ye göre gerekli düzeltmeleri yapmakla ve kayıt altına almakla yükümlüdür. Teslimden sonra farkına varılan uygunsuzluklar için Üretici, müşterisini uygunsuzluğun önlenmesi için haberdar etmelidir. Alınan önlemler kaydedilmelidir. Yükümlülüklerini yerine getirmeyen üretici hakkında A ARTI  ve Bakanlık tarafından yaptırım uygulanacaktır. </w:t>
      </w:r>
    </w:p>
    <w:p w14:paraId="214BCA1E" w14:textId="77777777" w:rsidR="00AD027F" w:rsidRPr="005A5291" w:rsidRDefault="00AD027F" w:rsidP="00981F5F">
      <w:pPr>
        <w:spacing w:after="0" w:line="240" w:lineRule="auto"/>
        <w:jc w:val="both"/>
        <w:rPr>
          <w:rFonts w:eastAsia="Calibri" w:cstheme="minorHAnsi"/>
          <w:bCs/>
          <w:noProof/>
        </w:rPr>
      </w:pPr>
    </w:p>
    <w:p w14:paraId="329F74B9" w14:textId="77777777" w:rsidR="00AD027F" w:rsidRPr="005A5291" w:rsidRDefault="00796CFC" w:rsidP="00981F5F">
      <w:pPr>
        <w:spacing w:after="0" w:line="240" w:lineRule="auto"/>
        <w:jc w:val="both"/>
        <w:rPr>
          <w:rFonts w:eastAsia="Calibri" w:cstheme="minorHAnsi"/>
          <w:bCs/>
          <w:noProof/>
        </w:rPr>
      </w:pPr>
      <w:r w:rsidRPr="005A5291">
        <w:rPr>
          <w:rFonts w:eastAsia="Calibri" w:cstheme="minorHAnsi"/>
          <w:b/>
          <w:noProof/>
        </w:rPr>
        <w:t xml:space="preserve">7.2 </w:t>
      </w:r>
      <w:r w:rsidR="00AD027F" w:rsidRPr="005A5291">
        <w:rPr>
          <w:rFonts w:eastAsia="Calibri" w:cstheme="minorHAnsi"/>
          <w:b/>
          <w:noProof/>
        </w:rPr>
        <w:t>Ürünün</w:t>
      </w:r>
      <w:r w:rsidRPr="005A5291">
        <w:rPr>
          <w:rFonts w:eastAsia="Calibri" w:cstheme="minorHAnsi"/>
          <w:b/>
          <w:noProof/>
        </w:rPr>
        <w:t xml:space="preserve"> Teslimatı,</w:t>
      </w:r>
      <w:r w:rsidRPr="005A5291">
        <w:rPr>
          <w:rFonts w:eastAsia="Calibri" w:cstheme="minorHAnsi"/>
          <w:bCs/>
          <w:noProof/>
        </w:rPr>
        <w:t xml:space="preserve"> </w:t>
      </w:r>
    </w:p>
    <w:p w14:paraId="4734B8D4" w14:textId="6D3DBD17" w:rsidR="00796CFC" w:rsidRPr="005A5291" w:rsidRDefault="00796CFC" w:rsidP="00981F5F">
      <w:pPr>
        <w:spacing w:after="0" w:line="240" w:lineRule="auto"/>
        <w:jc w:val="both"/>
        <w:rPr>
          <w:rFonts w:eastAsia="Calibri" w:cstheme="minorHAnsi"/>
          <w:bCs/>
          <w:noProof/>
        </w:rPr>
      </w:pPr>
      <w:r w:rsidRPr="005A5291">
        <w:rPr>
          <w:rFonts w:eastAsia="Calibri" w:cstheme="minorHAnsi"/>
          <w:bCs/>
          <w:noProof/>
        </w:rPr>
        <w:t xml:space="preserve">Sevk ve Teslim Belgesi (İrsaliye) Üretici, her </w:t>
      </w:r>
      <w:r w:rsidR="0094607F">
        <w:rPr>
          <w:rFonts w:eastAsia="Calibri" w:cstheme="minorHAnsi"/>
          <w:bCs/>
          <w:noProof/>
        </w:rPr>
        <w:t>baca</w:t>
      </w:r>
      <w:r w:rsidRPr="005A5291">
        <w:rPr>
          <w:rFonts w:eastAsia="Calibri" w:cstheme="minorHAnsi"/>
          <w:bCs/>
          <w:noProof/>
        </w:rPr>
        <w:t xml:space="preserve"> tesliminde kullanıcıya EK ZA’da verilen CE işaretlemesi bilgilerini içeren, bilgisayar çıktısı, matbu belge veya elle yazılmış sevk ve teslim belgesi vermelidir. Sevk ve teslim belgesinde yazan tüm beyanlar, teslim edilen </w:t>
      </w:r>
      <w:r w:rsidR="0094607F">
        <w:rPr>
          <w:rFonts w:eastAsia="Calibri" w:cstheme="minorHAnsi"/>
          <w:bCs/>
          <w:noProof/>
        </w:rPr>
        <w:t>baca</w:t>
      </w:r>
      <w:r w:rsidRPr="005A5291">
        <w:rPr>
          <w:rFonts w:eastAsia="Calibri" w:cstheme="minorHAnsi"/>
          <w:bCs/>
          <w:noProof/>
        </w:rPr>
        <w:t>nın özelliklerini sağlamalıdır. Aksi durumda A ARTI  ve Bakanlık tarafından yaptırım uygulanacaktır.</w:t>
      </w:r>
    </w:p>
    <w:p w14:paraId="0331D080" w14:textId="77777777" w:rsidR="00AD027F" w:rsidRPr="005A5291" w:rsidRDefault="00AD027F" w:rsidP="00981F5F">
      <w:pPr>
        <w:spacing w:after="0" w:line="240" w:lineRule="auto"/>
        <w:jc w:val="both"/>
        <w:rPr>
          <w:rFonts w:eastAsia="Calibri" w:cstheme="minorHAnsi"/>
          <w:bCs/>
          <w:noProof/>
        </w:rPr>
      </w:pPr>
    </w:p>
    <w:p w14:paraId="644C9B7A" w14:textId="77777777" w:rsidR="00AD027F" w:rsidRPr="005A5291" w:rsidRDefault="00AD027F" w:rsidP="00AD027F">
      <w:pPr>
        <w:spacing w:after="0" w:line="240" w:lineRule="auto"/>
        <w:jc w:val="both"/>
        <w:rPr>
          <w:rFonts w:eastAsia="Calibri" w:cstheme="minorHAnsi"/>
          <w:b/>
          <w:noProof/>
        </w:rPr>
      </w:pPr>
      <w:r w:rsidRPr="005A5291">
        <w:rPr>
          <w:rFonts w:eastAsia="Calibri" w:cstheme="minorHAnsi"/>
          <w:b/>
          <w:noProof/>
        </w:rPr>
        <w:t>8 YAPTIRIMLAR</w:t>
      </w:r>
    </w:p>
    <w:p w14:paraId="0AF7018F" w14:textId="387BF219"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t>Rutin muayene denetimi deney uygunsuzluk durumunda uygulanacak yaptırımlar Madde 5.7’de tarif edilmiştir. İptal edilen ve askıya alına belgeler, A ARTI  web sitesinde yayınlanır ve bakanlık yazı ile bilgilendirilir.</w:t>
      </w:r>
    </w:p>
    <w:p w14:paraId="431A7237" w14:textId="5015C5A8"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t>Her bir uygunsuzluk için yönetmelik hükümleri, A ARTI  tarafından elde edilen bulgulara ve gözlemlere bağlı olarak, Belgelendirme Sorumlusu bir yaptırımın uygulamaya konulmasının uygun olup olmadığına karar verecek ve bu yaptırımın düzeyi ile süresini ayrıca gerekli olabilecek herhangi ek bir tedbiri belirleyecektir.</w:t>
      </w:r>
    </w:p>
    <w:p w14:paraId="6901CE9A" w14:textId="77777777" w:rsidR="00AD027F" w:rsidRPr="005A5291" w:rsidRDefault="00AD027F" w:rsidP="00AD027F">
      <w:pPr>
        <w:spacing w:after="0" w:line="240" w:lineRule="auto"/>
        <w:jc w:val="both"/>
        <w:rPr>
          <w:rFonts w:eastAsia="Calibri" w:cstheme="minorHAnsi"/>
          <w:b/>
          <w:noProof/>
        </w:rPr>
      </w:pPr>
    </w:p>
    <w:p w14:paraId="689C905A" w14:textId="0DEA1A5B" w:rsidR="00AD027F" w:rsidRPr="005A5291" w:rsidRDefault="00AD027F" w:rsidP="00AD027F">
      <w:pPr>
        <w:spacing w:after="0" w:line="240" w:lineRule="auto"/>
        <w:jc w:val="both"/>
        <w:rPr>
          <w:rFonts w:eastAsia="Calibri" w:cstheme="minorHAnsi"/>
          <w:b/>
          <w:noProof/>
        </w:rPr>
      </w:pPr>
      <w:r w:rsidRPr="005A5291">
        <w:rPr>
          <w:rFonts w:eastAsia="Calibri" w:cstheme="minorHAnsi"/>
          <w:b/>
          <w:noProof/>
        </w:rPr>
        <w:t>9 İTİRAZ VE ŞİKAYETLER</w:t>
      </w:r>
    </w:p>
    <w:p w14:paraId="595ACDDF" w14:textId="055FD6F8" w:rsidR="00AD027F" w:rsidRPr="005A5291" w:rsidRDefault="00AD027F" w:rsidP="00AD027F">
      <w:pPr>
        <w:spacing w:after="0" w:line="240" w:lineRule="auto"/>
        <w:jc w:val="both"/>
        <w:rPr>
          <w:rFonts w:eastAsia="Calibri" w:cstheme="minorHAnsi"/>
          <w:b/>
          <w:noProof/>
        </w:rPr>
      </w:pPr>
      <w:r w:rsidRPr="005A5291">
        <w:rPr>
          <w:rFonts w:eastAsia="Calibri" w:cstheme="minorHAnsi"/>
          <w:b/>
          <w:noProof/>
        </w:rPr>
        <w:t>9.1 Şikayetler</w:t>
      </w:r>
    </w:p>
    <w:p w14:paraId="0B98C38C" w14:textId="77777777"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t xml:space="preserve"> </w:t>
      </w:r>
    </w:p>
    <w:p w14:paraId="11D11059" w14:textId="61C06342"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lastRenderedPageBreak/>
        <w:t>A ARTI ’e ibraz edilen herhangi yazılı bir şikayet, PD.09 Şikayet Ve İtiraz Değerlendirme Prosedürü’ne göre değerlendirilir. Üretici ile ilgili Betonun kalitesini ait A ARTI ’e yapılan şikayetlerde deliller incelenerek müşteriden bilgi istenecektir. A ARTI  şikayetin durumuna göre olağan dışı denetim yapmaya karar verebilir.</w:t>
      </w:r>
    </w:p>
    <w:p w14:paraId="074FBF9B" w14:textId="77777777" w:rsidR="00AD027F" w:rsidRPr="005A5291" w:rsidRDefault="00AD027F" w:rsidP="00AD027F">
      <w:pPr>
        <w:spacing w:after="0" w:line="240" w:lineRule="auto"/>
        <w:jc w:val="both"/>
        <w:rPr>
          <w:rFonts w:eastAsia="Calibri" w:cstheme="minorHAnsi"/>
          <w:bCs/>
          <w:noProof/>
        </w:rPr>
      </w:pPr>
    </w:p>
    <w:p w14:paraId="1C6CD397" w14:textId="613D4A14" w:rsidR="00AD027F" w:rsidRPr="005A5291" w:rsidRDefault="00AD027F" w:rsidP="00AD027F">
      <w:pPr>
        <w:spacing w:after="0" w:line="240" w:lineRule="auto"/>
        <w:jc w:val="both"/>
        <w:rPr>
          <w:rFonts w:eastAsia="Calibri" w:cstheme="minorHAnsi"/>
          <w:b/>
          <w:noProof/>
        </w:rPr>
      </w:pPr>
      <w:r w:rsidRPr="005A5291">
        <w:rPr>
          <w:rFonts w:eastAsia="Calibri" w:cstheme="minorHAnsi"/>
          <w:b/>
          <w:noProof/>
        </w:rPr>
        <w:t>9.2 İtirazlar</w:t>
      </w:r>
    </w:p>
    <w:p w14:paraId="165633D1" w14:textId="69373583"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t>A ARTI  tarafından verilen herhangi bir karar veya uygulanmasına karar verilen herhangi bir yaptırıma karşı çıkan bir üreticinin, yazılı olarak A ARTI  Belgelendirme İtiraz Komitesi’ne itiraz etme hakkı vardır. İtiraz başvurusu, ilgili yaptırıma ilişkin tebliğin alınışına müteakip 10 iş günü içerisinde yazılı olarak yapılmalıdır.</w:t>
      </w:r>
    </w:p>
    <w:p w14:paraId="040E9612" w14:textId="77777777"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t>Belgelendirme İtiraz Komitesi çalışmalarını PD.09 Şikayet Ve İtiraz Değerlendirme Prosedürü’ne göre yürütür.</w:t>
      </w:r>
    </w:p>
    <w:p w14:paraId="2EE5AF63" w14:textId="77777777" w:rsidR="00AD027F" w:rsidRPr="005A5291" w:rsidRDefault="00AD027F" w:rsidP="00AD027F">
      <w:pPr>
        <w:spacing w:after="0" w:line="240" w:lineRule="auto"/>
        <w:jc w:val="both"/>
        <w:rPr>
          <w:rFonts w:eastAsia="Calibri" w:cstheme="minorHAnsi"/>
          <w:bCs/>
          <w:noProof/>
        </w:rPr>
      </w:pPr>
    </w:p>
    <w:p w14:paraId="3E9FEC68" w14:textId="334666E2" w:rsidR="00AD027F" w:rsidRPr="005A5291" w:rsidRDefault="00AD027F" w:rsidP="00AD027F">
      <w:pPr>
        <w:spacing w:after="0" w:line="240" w:lineRule="auto"/>
        <w:jc w:val="both"/>
        <w:rPr>
          <w:rFonts w:eastAsia="Calibri" w:cstheme="minorHAnsi"/>
          <w:b/>
          <w:noProof/>
        </w:rPr>
      </w:pPr>
      <w:r w:rsidRPr="005A5291">
        <w:rPr>
          <w:rFonts w:eastAsia="Calibri" w:cstheme="minorHAnsi"/>
          <w:b/>
          <w:noProof/>
        </w:rPr>
        <w:t>9.3 Temyiz</w:t>
      </w:r>
    </w:p>
    <w:p w14:paraId="7E7FDBC4" w14:textId="28B4221A" w:rsidR="00AD027F" w:rsidRPr="005A5291" w:rsidRDefault="00AD027F" w:rsidP="00AD027F">
      <w:pPr>
        <w:spacing w:after="0" w:line="240" w:lineRule="auto"/>
        <w:jc w:val="both"/>
        <w:rPr>
          <w:rFonts w:eastAsia="Calibri" w:cstheme="minorHAnsi"/>
          <w:bCs/>
          <w:noProof/>
        </w:rPr>
      </w:pPr>
      <w:r w:rsidRPr="005A5291">
        <w:rPr>
          <w:rFonts w:eastAsia="Calibri" w:cstheme="minorHAnsi"/>
          <w:bCs/>
          <w:noProof/>
        </w:rPr>
        <w:t xml:space="preserve">A ARTI  tarafından verilen bir kararla ilgili olarak </w:t>
      </w:r>
      <w:r w:rsidR="00093FCE" w:rsidRPr="00093FCE">
        <w:rPr>
          <w:rFonts w:eastAsia="Calibri" w:cstheme="minorHAnsi"/>
          <w:bCs/>
          <w:noProof/>
        </w:rPr>
        <w:t>Çevre, Şehircilik ve İklim Değişikliği</w:t>
      </w:r>
      <w:r w:rsidR="00093FCE">
        <w:rPr>
          <w:rFonts w:eastAsia="Calibri" w:cstheme="minorHAnsi"/>
          <w:bCs/>
          <w:noProof/>
        </w:rPr>
        <w:t xml:space="preserve"> </w:t>
      </w:r>
      <w:r w:rsidRPr="005A5291">
        <w:rPr>
          <w:rFonts w:eastAsia="Calibri" w:cstheme="minorHAnsi"/>
          <w:bCs/>
          <w:noProof/>
        </w:rPr>
        <w:t>BAKANLIĞI’NA temyiz başvurusunda bulunmak mümkündür.</w:t>
      </w:r>
    </w:p>
    <w:p w14:paraId="6011A562" w14:textId="77777777" w:rsidR="00AD027F" w:rsidRPr="005A5291" w:rsidRDefault="00AD027F" w:rsidP="00AD027F">
      <w:pPr>
        <w:spacing w:after="0" w:line="240" w:lineRule="auto"/>
        <w:jc w:val="both"/>
        <w:rPr>
          <w:rFonts w:eastAsia="Calibri" w:cstheme="minorHAnsi"/>
          <w:bCs/>
          <w:noProof/>
        </w:rPr>
      </w:pPr>
    </w:p>
    <w:p w14:paraId="0A1EE664" w14:textId="54371446" w:rsidR="00AD027F" w:rsidRPr="005A5291" w:rsidRDefault="00AD027F" w:rsidP="00AD027F">
      <w:pPr>
        <w:spacing w:after="0" w:line="240" w:lineRule="auto"/>
        <w:jc w:val="both"/>
        <w:rPr>
          <w:rFonts w:eastAsia="Calibri" w:cstheme="minorHAnsi"/>
          <w:b/>
          <w:noProof/>
        </w:rPr>
      </w:pPr>
      <w:r w:rsidRPr="005A5291">
        <w:rPr>
          <w:rFonts w:eastAsia="Calibri" w:cstheme="minorHAnsi"/>
          <w:b/>
          <w:noProof/>
        </w:rPr>
        <w:t>10 ÜCRETLER VE MALİ KURALLAR</w:t>
      </w:r>
    </w:p>
    <w:p w14:paraId="6E4A423A" w14:textId="3039AB8F" w:rsidR="00AD027F" w:rsidRDefault="00AD027F" w:rsidP="00AD027F">
      <w:pPr>
        <w:spacing w:after="0" w:line="240" w:lineRule="auto"/>
        <w:jc w:val="both"/>
        <w:rPr>
          <w:rFonts w:eastAsia="Calibri" w:cstheme="minorHAnsi"/>
          <w:bCs/>
          <w:noProof/>
        </w:rPr>
      </w:pPr>
      <w:r w:rsidRPr="005A5291">
        <w:rPr>
          <w:rFonts w:eastAsia="Calibri" w:cstheme="minorHAnsi"/>
          <w:bCs/>
          <w:noProof/>
        </w:rPr>
        <w:t>Ürünlerle ilgili belgelendirme ücretleri ve mali kurallar her yıl ocak ayında A ARTI  tarafından belirlenir ve müşterilerine duyurulur.</w:t>
      </w:r>
    </w:p>
    <w:p w14:paraId="76952583" w14:textId="77777777" w:rsidR="004742A2" w:rsidRPr="005A5291" w:rsidRDefault="004742A2" w:rsidP="00AD027F">
      <w:pPr>
        <w:spacing w:after="0" w:line="240" w:lineRule="auto"/>
        <w:jc w:val="both"/>
        <w:rPr>
          <w:rFonts w:eastAsia="Calibri" w:cstheme="minorHAnsi"/>
          <w:bCs/>
          <w:noProof/>
        </w:rPr>
      </w:pPr>
    </w:p>
    <w:p w14:paraId="3AD9CF9C"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11. </w:t>
      </w:r>
      <w:r w:rsidRPr="004742A2">
        <w:rPr>
          <w:rFonts w:eastAsia="Calibri" w:cstheme="minorHAnsi"/>
          <w:b/>
          <w:bCs/>
          <w:noProof/>
        </w:rPr>
        <w:t>GENEL KOŞULLAR</w:t>
      </w:r>
    </w:p>
    <w:p w14:paraId="50FE740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11.1 </w:t>
      </w:r>
      <w:r w:rsidRPr="004742A2">
        <w:rPr>
          <w:rFonts w:eastAsia="Calibri" w:cstheme="minorHAnsi"/>
          <w:b/>
          <w:bCs/>
          <w:noProof/>
        </w:rPr>
        <w:t>A ARTI’nın Görev ve Sorumlulukları</w:t>
      </w:r>
    </w:p>
    <w:p w14:paraId="4CB62103"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11.1.1</w:t>
      </w:r>
      <w:r w:rsidRPr="004742A2">
        <w:rPr>
          <w:rFonts w:eastAsia="Calibri" w:cstheme="minorHAnsi"/>
          <w:bCs/>
          <w:noProof/>
        </w:rPr>
        <w:t xml:space="preserve"> A ARTI; ürün belgelendirmesi kapsamında ulaşan her tür yazılı ve sözlü bilgiyi “Sözleşme” çerçevesinde gerçekleştirilecek faaliyetlerde kullanılmak üzere gizli muamele eder ve hiçbir koşulda anlaşmada yer almayan üçüncü taraflara göstermez. A ARTI çalışanları, ürün belgelendirme faaliyetleri ile ilgili olarak kendilerine ulaşan kuruluşlarla ilgili her tür bilgi ve belgeyi gizli tutar ve yalnızca anlaşmada yer alan amaçlar için kullanır ve hiçbir durumda üçüncü taraflara göstermez. Ancak ürün belgelendirme faaliyetleri ile ilgili olarak A ARTI’ya ulaşan şikayet, itiraz ve başvuruların çözümlenmesi amacı ile gerektiğinde A ARTI’yı akredite eden kuruluşa bildirilir. Bununla beraber kamuoyuna açık tutması gereken bilgilerle ilgili önceden bilgilendirir. Kuruluş tarafından kamuoyunun erişimine açık tutulanlar dışındaki bütün bilgiler gizli muamelesi görür.</w:t>
      </w:r>
    </w:p>
    <w:p w14:paraId="021D3C39"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11.1.2</w:t>
      </w:r>
      <w:r w:rsidRPr="004742A2">
        <w:rPr>
          <w:rFonts w:eastAsia="Calibri" w:cstheme="minorHAnsi"/>
          <w:bCs/>
          <w:noProof/>
        </w:rPr>
        <w:t xml:space="preserve"> A ARTI, Ürün Denetim ve Belgelendirmesi Yapan Kuruluşları İçin Şartlar (TS EN ISO/IEC 17065) ve tarafsızlığının gereği olarak belgelendirme faaliyetlerine esas danışmanlık hizmeti vermez. Yasalar gereği üçüncü taraflara bilgi verilmesi zorunluluk olduğunda veya akreditasyon kurumu vb. başka otoriteler içinde ulaşılabilir hale getirildiğinde, kuruluş bu durumdan haberdar edilir.</w:t>
      </w:r>
    </w:p>
    <w:p w14:paraId="369BF8C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11.1.3</w:t>
      </w:r>
      <w:r w:rsidRPr="004742A2">
        <w:rPr>
          <w:rFonts w:eastAsia="Calibri" w:cstheme="minorHAnsi"/>
          <w:bCs/>
          <w:noProof/>
        </w:rPr>
        <w:t xml:space="preserve"> A ARTI, </w:t>
      </w:r>
    </w:p>
    <w:p w14:paraId="18A49CC1" w14:textId="70988B08"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 TS EN 14989-1, TS EN 14989-2, TS EN 1856-1, TS EN 1856-2 ve/ belgelendirme denetimini ilgili standarda uygun olarak yapma ve denetim bulgularına dayanarak, uygunluk için yeterli delil varsa ürünün belgelendirmesi veya uygunluk için yeterli delil yoksa belgelendirme yapılmamasına karar verme sorumluluğuna sahiptir. AARTI belgelendirme faaliyetlerinde, görevlendirdiği denetçi ve uzmanları ilgili standart ve prosedürlere uygun olarak özenle seçer. Ayrıca garanti edilmedi ise, gerçekleştirdiği faaliyetlerde hizmetin öngörülen düzeyde olmaması durumunda, A ARTI’nın mesuliyeti daha sonraki aşamalarda sadece hizmetin yeterli personel ile telafi edilmesi ile sınırlıdır. Bu kapsamda A ARTI’nın parasal bir yükümlülüğü mevzubahis değildir. Faaliyetlerin devamında aynı eksiklik söz konusu olduğunda kuruluşun ödemeyi azaltma ya da anlaşmayı fesih etme hakkı doğar.   A ARTI ; ürün belgelendirme faaliyetleri kapsamında zarara neden olabilecek ya da sonuçlanabilecek risklere karşı -doğrulanması kaydı ile- “Mesleki Sorumluluk Sigortası”na sahip olup, sorumluluğuna ilişkin kapsam ve limitler burada belirtilmektedir. Düzenlenen belgelerin üçüncü taraflarca tanınmaması durumunda A ARTI’nın hiçbir sorumluluğu bulunmamaktadır.</w:t>
      </w:r>
    </w:p>
    <w:p w14:paraId="7E1E5F24"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11.1.4</w:t>
      </w:r>
      <w:r w:rsidRPr="004742A2">
        <w:rPr>
          <w:rFonts w:eastAsia="Calibri" w:cstheme="minorHAnsi"/>
          <w:bCs/>
          <w:noProof/>
        </w:rPr>
        <w:t xml:space="preserve"> A ARTI’nın akreditasyonunun ilgili akreditasyon kuruluşu tarafından askıya alınması, sonlandırılması ve/veya A ARTI’nın tek taraflı irade beyanıyla akreditasyonunu sonlandırması durumlarında belgelendirilen üründe oluşabilecek zarar, belgelendirme hizmet bedelini aşmayacak şekilde karşılanır.</w:t>
      </w:r>
    </w:p>
    <w:p w14:paraId="6E34EFC5" w14:textId="77777777" w:rsidR="004742A2" w:rsidRPr="004742A2" w:rsidRDefault="004742A2" w:rsidP="004742A2">
      <w:pPr>
        <w:spacing w:after="0" w:line="240" w:lineRule="auto"/>
        <w:jc w:val="both"/>
        <w:rPr>
          <w:rFonts w:eastAsia="Calibri" w:cstheme="minorHAnsi"/>
          <w:b/>
          <w:bCs/>
          <w:noProof/>
        </w:rPr>
      </w:pPr>
    </w:p>
    <w:p w14:paraId="7FDF56F8"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11.2 Belge Sahibinin Görev ve Sorumlulukları</w:t>
      </w:r>
    </w:p>
    <w:p w14:paraId="3618526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11.2.1 İlgili Avrupa Birliği Regülasyon, Yönetmelik ve standart/lara göre ürünü/ürünleri imal etmelidir.</w:t>
      </w:r>
    </w:p>
    <w:p w14:paraId="5E1EA31E"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lastRenderedPageBreak/>
        <w:t>11.2.2 Belge Sahibi, A ARTI’dan almış olduğu her tür yazılı ve sözlü bilgi ve talimata uymakla yükümlüdür. Belge sahibi (üretici) imal ettiği ürünün prosesinde sürekliliğinin sağlanması amacı ile bir yönetim temsilcisi atamakla, ayrıca çalışma saatlerinde denetim ekibinin gerekli tüm alanlara girişine</w:t>
      </w:r>
    </w:p>
    <w:p w14:paraId="5864A45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olanak sağlamakla ayrıca belge kapsamında yer alan ürüne ilişkin ürün standardına uymakla beraber, mevcut yasal gereksinim ya da özel isteklerin de sağlandığını garanti altına almakla yükümlüdür.</w:t>
      </w:r>
    </w:p>
    <w:p w14:paraId="280193C5"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11.2.3 Belge sahibi, belgelendirme sürecinde A ARTI tarafından gerçekleştirilen denetimler esnasında tüm kayıtlara (anlaşma, rapor, vb.), personele ve alanlara erişilebilir olmasını sağlayacaktır.</w:t>
      </w:r>
    </w:p>
    <w:p w14:paraId="5F8EB133"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11.2.4 Belge sahibi (üretici), belgelendirildikten sonra üründe olabilecek değişikliklerden ve kalite yönetim sistemini etkileyecek organizasyonel değişikliklerden A ARTI’yı vakit geçirmeden haberdar etmelidir. Söz konusu değişiklikler A ARTI tarafından onaylanmadıkça ürünü piyasaya sürmeyecektir.</w:t>
      </w:r>
    </w:p>
    <w:p w14:paraId="0030DA0E"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11.2.5 Belge sahibi, A ARTI tarafından gerçekleştirilen faaliyetlere ilişkin tüm kayıtları (anlaşma, rapor, vb.) belge geçerlilik süresince saklamakla yükümlüdür. İlgili standart isteklerini karşılayan kalite yönetim sistemi dokümanlarında yapılan değişikliklerin kontrollü kopyası A ARTI’ya ulaştırılmalıdır. Yapılan değişikliklerin ürüne etkisinin değerlendirilmesi amacı ile AARTI gerektiğinde bedeli mukabilinde ilave denetim gerçekleştirir.</w:t>
      </w:r>
    </w:p>
    <w:p w14:paraId="6D2A0D78"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11.2.6 Belge sahibi; A ARTI  ürün belgelendirme sisteminde (standart prosedürler veya kurallarda) meydana gelebilecek önemli değişiklikleri kendisine bildirilen geçiş süresinde yapmalıdır. Kuruluş ayrıca belgelendirilmiş ürün ile ilgili olan bütün şikayetlerin kaydını tutacak ve bu kayıtları talep edildiğinde A ARTI için hazır bulunduracaktır. Kuruluş tarafından bu gibi şikayetler, belgelendirilmiş ürünlerde tespit edilen ve belgelendirme için uygunluğu etkileyen hatalar için uygun önlemler alınarak, alınan önlemler dokümante edilecektir. Bununla beraber kuruluş, ürün belgelendirmede kullanılan standardın şartlarını yerine getirmeyi sürdürme konusunda ürünün imalatını etkileyen diğer hususları da A ARTI’ya gecikme olmaksızın bildirmekle yükümlüdür. Bunlar; yasal, ticari, organizasyonel yapı veya mülkiyet hakkı; irtibat adresi ve diğer lokasyonlar, belge kapsamı gibi konular olabilir. Kuruluşun bu gelişmeleri bildirmediğinin tespit edilmesi durumunda belge askıya alma süreci başlatılır.</w:t>
      </w:r>
    </w:p>
    <w:p w14:paraId="0153B241"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11.2.7 Denetimin gerçekleştirilmesine yönelik olarak belge sahibi, tüm denetimler için belgelendirme şartlarına uyum sağlamalıdır. Ürün belgelendirme faaliyetleri için uygun düzenlemeleri yapmalı (bütün alanlara, kayıtlara ulaşımın sağlanması vb.) ve denetim ekibi dışında yer alan (akreditasyon denetçileri, vb.) kişiler için uygun tedbirleri almalıdır. Firma herhangi bir prosesi ile ilgili taşeron/alt yüklenici ile çalışmaktaysa A ARTI’ya bildirmelidir. A ARTI’nın bu tesislerde de denetim yapma yetkisi vardır.</w:t>
      </w:r>
    </w:p>
    <w:p w14:paraId="02EA1AA5"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11.2.8 Belge sahibi askıya alınmış veya iptal edilen belgeleri vakit geçirmeden A ARTI’ya göndermekle yükümlüdür.</w:t>
      </w:r>
    </w:p>
    <w:p w14:paraId="6A0CD3C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11.2.9 Belge sahibi, belge kapsamında belirtilen üründe ve üretim metodunda değişiklik, adres değişikliği, unvan değişikliği, kritik personelde değişiklik (kaynak koordinasyon personeli) mevcut ise A ARTI’yı bilgilendirmelidir.  AARTI nın münferit denetim veya genişletilmiş periyodik denetim yapma hakkı doğar.</w:t>
      </w:r>
    </w:p>
    <w:p w14:paraId="09265D1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11.2.10 Kuruluş Ürün Belgesi İşareti ve Belge Kullanımı Kuralları dokümanında belirtilen kurallara uymakla yükümlüdür.</w:t>
      </w:r>
    </w:p>
    <w:p w14:paraId="1FCDFF05"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11.2.11 Müşteri Şikayeti vb. ile tespit edilen sistemin etkinliğini tehdit eden unsurların tespit edilmesi durumunda A ARTI  bilgilendirecektir.</w:t>
      </w:r>
    </w:p>
    <w:p w14:paraId="3CBD171E"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11.2.12 Kuruluş, okunaklı kalması ve hiçbir şekilde değiştirilmemesi kaydıyla belgeyi çoğaltabilir, büyütebilir veya küçültebilir.</w:t>
      </w:r>
    </w:p>
    <w:p w14:paraId="3D2CAB7F"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11.2.13 Denetimler sırasında gerekli tüm iş sağlığı ve güvenliği önlemlerini almalıdır.</w:t>
      </w:r>
    </w:p>
    <w:p w14:paraId="75BBF98E" w14:textId="77777777" w:rsidR="004742A2" w:rsidRPr="004742A2" w:rsidRDefault="004742A2" w:rsidP="004742A2">
      <w:pPr>
        <w:spacing w:after="0" w:line="240" w:lineRule="auto"/>
        <w:jc w:val="both"/>
        <w:rPr>
          <w:rFonts w:eastAsia="Calibri" w:cstheme="minorHAnsi"/>
          <w:bCs/>
          <w:noProof/>
        </w:rPr>
      </w:pPr>
    </w:p>
    <w:p w14:paraId="4761B54C"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12. Belge İşareti ve Belgenin Kullanımı</w:t>
      </w:r>
    </w:p>
    <w:p w14:paraId="0A74F011"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 ARTI; belge düzenlediği kuruluşa ürün belge işareti ve akreditasyon kuruluşuna ait akreditasyon işaretinin kullanımına ilişkin kuralların yer aldığı belge işareti ve belgenin kullanımı ile ilgili olarak   Ürün Belgesi İşareti ve Belge Kullanımı Kuralları’nı iletir. Kuruluş bu dokümanda belirtilen kurallara uymak ve güncelliklerini A ARTI web sayfası üzerinden takip etmekle yükümlüdür. Belgelendirme dokümanları (denetim raporu, belge vb.) kuruluş tarafından dağıtılacak veya çoğaltılacak ise raporun tamamını (tüm sayfalarını) dağıtmalı ve çoğaltmalıdır.</w:t>
      </w:r>
    </w:p>
    <w:p w14:paraId="432A6C48" w14:textId="2AB24330"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Periyodik/Yeniden Belgelendirme/Değişiklik/ denetimleri esnasında kuruluşun kurallara uymakta olduğu sorgulanır</w:t>
      </w:r>
    </w:p>
    <w:p w14:paraId="4D88D129" w14:textId="77777777" w:rsidR="004742A2" w:rsidRPr="004742A2" w:rsidRDefault="004742A2" w:rsidP="004742A2">
      <w:pPr>
        <w:numPr>
          <w:ilvl w:val="0"/>
          <w:numId w:val="28"/>
        </w:numPr>
        <w:spacing w:after="0" w:line="240" w:lineRule="auto"/>
        <w:jc w:val="both"/>
        <w:rPr>
          <w:rFonts w:eastAsia="Calibri" w:cstheme="minorHAnsi"/>
          <w:b/>
          <w:bCs/>
          <w:noProof/>
        </w:rPr>
      </w:pPr>
      <w:r w:rsidRPr="004742A2">
        <w:rPr>
          <w:rFonts w:eastAsia="Calibri" w:cstheme="minorHAnsi"/>
          <w:b/>
          <w:bCs/>
          <w:noProof/>
        </w:rPr>
        <w:t>Belgenin Yanlış Kullanımı</w:t>
      </w:r>
    </w:p>
    <w:p w14:paraId="14CCE4E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Belgenin düzenlenmesinden sonra A ARTI, belge sahibini belgenin kullanımı konusunda izlemeye alır. Bu kapsamda basın, yayın ve medyada yer alan veriler incelenir, periyodik/yeniden belgelendirme/ değişiklik izlenir. Ayrıca müşterilerden gelen şikayetler incelenir, Belgenin yanıltıcı bir şekilde kullanıldığı, ve Ürün Belgesi İşareti ve Belge Kullanım Kuralları’na aykırı durum tespit edildiğinde derhal düzeltici faaliyet gerçekleştirilmesi talep edilir. Belirlenen </w:t>
      </w:r>
      <w:r w:rsidRPr="004742A2">
        <w:rPr>
          <w:rFonts w:eastAsia="Calibri" w:cstheme="minorHAnsi"/>
          <w:bCs/>
          <w:noProof/>
        </w:rPr>
        <w:lastRenderedPageBreak/>
        <w:t>süre zarfında düzeltici faaliyetlerin gerçekleştirilmemesi durumunda A ARTI’ca aşağıda sıralanan faaliyetler uygulamaya konulur:</w:t>
      </w:r>
    </w:p>
    <w:p w14:paraId="1376C8BE"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İlgili akreditasyon kuruluşu ve diğer belgelendirme kuruluşlarına bilgi ve gereği için web sayfası üzerinden duyurulur, Düzenlenmiş olan belgenin iptal edildiği kamuoyuna duyurulur,</w:t>
      </w:r>
    </w:p>
    <w:p w14:paraId="4EFFCB6F"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Yasal takibat başlatılması için gerekli girişimlerde bulunulur.</w:t>
      </w:r>
    </w:p>
    <w:p w14:paraId="462C33D2"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14. Belgenin Askıya Alınması</w:t>
      </w:r>
    </w:p>
    <w:p w14:paraId="28CCD89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14.1 Belgenin A ARTI tarafından askıya alınması</w:t>
      </w:r>
    </w:p>
    <w:p w14:paraId="559E7990"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 aşağıdaki koşulların oluşması durumunda belgelendirme komitesi karar tarihinden itibaren üç ayı aşmamak kaydı ile askıya alınır:</w:t>
      </w:r>
    </w:p>
    <w:p w14:paraId="3BAA7F8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“Sözleşme”nin iptali gerektirmeyecek ölçüde ihlal edilmesi,</w:t>
      </w:r>
    </w:p>
    <w:p w14:paraId="16EC0FD4"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Denetimler esnasında tespit edilen ve belirlenmiş süre içerisinde giderilmemiş uygunsuzluklar bulunması,</w:t>
      </w:r>
    </w:p>
    <w:p w14:paraId="7927F60E"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Denetim kapsamında yer alan ürüne ilişkin standart dışında yer alan gereksinim ya da yasal yaptırımların (örneğin; işçi sağlığı ve iş güvenliği tüzüğü gibi) yerine getirilmediğinin tespiti,</w:t>
      </w:r>
    </w:p>
    <w:p w14:paraId="0D17603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Kuruluşun haklı gerekçelere dayalı yazılı talepte bulunması,</w:t>
      </w:r>
    </w:p>
    <w:p w14:paraId="54D2CB76"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Ürün Belgesi İşareti ve Belge Kullanımı Kuralları ‘na uymama,</w:t>
      </w:r>
    </w:p>
    <w:p w14:paraId="35D45186"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Ürün belgelendirme kurallarına uyulmaması,</w:t>
      </w:r>
    </w:p>
    <w:p w14:paraId="2D484B7C"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Firmanın olağan dışı denetimi kabul etmemesi,</w:t>
      </w:r>
    </w:p>
    <w:p w14:paraId="4984AAAA"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Belge ücretlerinin ödenmemesi,</w:t>
      </w:r>
    </w:p>
    <w:p w14:paraId="019414B4"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Kuruluş organizasyonunda gerçekleştirilmiş önemli değişikliklerin A ARTI’ya bildirilmemesi,</w:t>
      </w:r>
    </w:p>
    <w:p w14:paraId="28EAE1CF"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Ürün imalatının dokümante edildiği ve denetlendiği şekilde uygulanmaması,</w:t>
      </w:r>
    </w:p>
    <w:p w14:paraId="55E58051"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A ARTI tarafından ürün imalatına olumsuz etkileri olacağı kanaati oluşan durumların tespit edilmesi,</w:t>
      </w:r>
    </w:p>
    <w:p w14:paraId="607878A8"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Müşteri şikayeti vb. nedenlerle gerçekleştirilen olağanüstü denetimlerde tespit edilen uygunsuzlukların mevcut olması.</w:t>
      </w:r>
    </w:p>
    <w:p w14:paraId="08B9A34B" w14:textId="77777777" w:rsidR="004742A2" w:rsidRPr="004742A2" w:rsidRDefault="004742A2" w:rsidP="004742A2">
      <w:pPr>
        <w:spacing w:after="0" w:line="240" w:lineRule="auto"/>
        <w:jc w:val="both"/>
        <w:rPr>
          <w:rFonts w:eastAsia="Calibri" w:cstheme="minorHAnsi"/>
          <w:b/>
          <w:bCs/>
          <w:noProof/>
        </w:rPr>
      </w:pPr>
      <w:r w:rsidRPr="004742A2">
        <w:rPr>
          <w:rFonts w:eastAsia="Calibri" w:cstheme="minorHAnsi"/>
          <w:bCs/>
          <w:noProof/>
        </w:rPr>
        <w:t>Askıya alma sebebine bağlı olarak, aşağıdaki programa uyulacaktır</w:t>
      </w:r>
      <w:r w:rsidRPr="004742A2">
        <w:rPr>
          <w:rFonts w:eastAsia="Calibri" w:cstheme="minorHAnsi"/>
          <w:b/>
          <w:bCs/>
          <w:noProof/>
        </w:rPr>
        <w:t>.</w:t>
      </w:r>
    </w:p>
    <w:p w14:paraId="54BA3B0D" w14:textId="77777777" w:rsidR="004742A2" w:rsidRPr="004742A2" w:rsidRDefault="004742A2" w:rsidP="004742A2">
      <w:pPr>
        <w:spacing w:after="0" w:line="240" w:lineRule="auto"/>
        <w:jc w:val="both"/>
        <w:rPr>
          <w:rFonts w:eastAsia="Calibri" w:cstheme="minorHAnsi"/>
          <w:b/>
          <w:bCs/>
          <w:noProof/>
        </w:rPr>
      </w:pPr>
    </w:p>
    <w:p w14:paraId="07785484" w14:textId="77777777" w:rsidR="004742A2" w:rsidRPr="004742A2" w:rsidRDefault="004742A2" w:rsidP="004742A2">
      <w:pPr>
        <w:spacing w:after="0" w:line="240" w:lineRule="auto"/>
        <w:jc w:val="both"/>
        <w:rPr>
          <w:rFonts w:eastAsia="Calibri" w:cstheme="minorHAnsi"/>
          <w:b/>
          <w:bCs/>
          <w:noProof/>
        </w:rPr>
      </w:pPr>
    </w:p>
    <w:tbl>
      <w:tblPr>
        <w:tblStyle w:val="TabloKlavuzu"/>
        <w:tblW w:w="10060" w:type="dxa"/>
        <w:tblLook w:val="04A0" w:firstRow="1" w:lastRow="0" w:firstColumn="1" w:lastColumn="0" w:noHBand="0" w:noVBand="1"/>
      </w:tblPr>
      <w:tblGrid>
        <w:gridCol w:w="6232"/>
        <w:gridCol w:w="3828"/>
      </w:tblGrid>
      <w:tr w:rsidR="004742A2" w:rsidRPr="004742A2" w14:paraId="0C0338F0" w14:textId="77777777" w:rsidTr="00C64D54">
        <w:tc>
          <w:tcPr>
            <w:tcW w:w="6232" w:type="dxa"/>
          </w:tcPr>
          <w:p w14:paraId="2E4F09EC" w14:textId="77777777" w:rsidR="004742A2" w:rsidRPr="004742A2" w:rsidRDefault="004742A2" w:rsidP="004742A2">
            <w:pPr>
              <w:jc w:val="both"/>
              <w:rPr>
                <w:rFonts w:eastAsia="Calibri" w:cstheme="minorHAnsi"/>
                <w:b/>
                <w:bCs/>
                <w:noProof/>
              </w:rPr>
            </w:pPr>
            <w:r w:rsidRPr="004742A2">
              <w:rPr>
                <w:rFonts w:eastAsia="Calibri" w:cstheme="minorHAnsi"/>
                <w:b/>
                <w:bCs/>
                <w:noProof/>
              </w:rPr>
              <w:t>Askıya almaya yol açabilecek ihbarın gönderilmesini gerektiren durum</w:t>
            </w:r>
          </w:p>
        </w:tc>
        <w:tc>
          <w:tcPr>
            <w:tcW w:w="3828" w:type="dxa"/>
          </w:tcPr>
          <w:p w14:paraId="293C5E87" w14:textId="77777777" w:rsidR="004742A2" w:rsidRPr="004742A2" w:rsidRDefault="004742A2" w:rsidP="004742A2">
            <w:pPr>
              <w:jc w:val="both"/>
              <w:rPr>
                <w:rFonts w:eastAsia="Calibri" w:cstheme="minorHAnsi"/>
                <w:b/>
                <w:bCs/>
                <w:noProof/>
              </w:rPr>
            </w:pPr>
            <w:r w:rsidRPr="004742A2">
              <w:rPr>
                <w:rFonts w:eastAsia="Calibri" w:cstheme="minorHAnsi"/>
                <w:b/>
                <w:bCs/>
                <w:noProof/>
              </w:rPr>
              <w:t>Askıya almadan önceki ihbar süresi</w:t>
            </w:r>
          </w:p>
        </w:tc>
      </w:tr>
      <w:tr w:rsidR="004742A2" w:rsidRPr="004742A2" w14:paraId="62C3CCD1" w14:textId="77777777" w:rsidTr="00C64D54">
        <w:tc>
          <w:tcPr>
            <w:tcW w:w="6232" w:type="dxa"/>
          </w:tcPr>
          <w:p w14:paraId="72AC0522" w14:textId="77777777" w:rsidR="004742A2" w:rsidRPr="004742A2" w:rsidRDefault="004742A2" w:rsidP="004742A2">
            <w:pPr>
              <w:jc w:val="both"/>
              <w:rPr>
                <w:rFonts w:eastAsia="Calibri" w:cstheme="minorHAnsi"/>
                <w:bCs/>
                <w:noProof/>
              </w:rPr>
            </w:pPr>
            <w:r w:rsidRPr="004742A2">
              <w:rPr>
                <w:rFonts w:eastAsia="Calibri" w:cstheme="minorHAnsi"/>
                <w:bCs/>
                <w:noProof/>
              </w:rPr>
              <w:t>İmalatçı tarafından askıya almanın istenmesi:</w:t>
            </w:r>
          </w:p>
        </w:tc>
        <w:tc>
          <w:tcPr>
            <w:tcW w:w="3828" w:type="dxa"/>
          </w:tcPr>
          <w:p w14:paraId="4C4DE129" w14:textId="77777777" w:rsidR="004742A2" w:rsidRPr="004742A2" w:rsidRDefault="004742A2" w:rsidP="004742A2">
            <w:pPr>
              <w:jc w:val="both"/>
              <w:rPr>
                <w:rFonts w:eastAsia="Calibri" w:cstheme="minorHAnsi"/>
                <w:bCs/>
                <w:noProof/>
              </w:rPr>
            </w:pPr>
            <w:r w:rsidRPr="004742A2">
              <w:rPr>
                <w:rFonts w:eastAsia="Calibri" w:cstheme="minorHAnsi"/>
                <w:bCs/>
                <w:noProof/>
              </w:rPr>
              <w:t>Belgelendirme kuruluşu tarafından belirtilmelidir.</w:t>
            </w:r>
          </w:p>
        </w:tc>
      </w:tr>
      <w:tr w:rsidR="004742A2" w:rsidRPr="004742A2" w14:paraId="2A963481" w14:textId="77777777" w:rsidTr="00C64D54">
        <w:tc>
          <w:tcPr>
            <w:tcW w:w="6232" w:type="dxa"/>
          </w:tcPr>
          <w:p w14:paraId="0C954F7C" w14:textId="77777777" w:rsidR="004742A2" w:rsidRPr="004742A2" w:rsidRDefault="004742A2" w:rsidP="004742A2">
            <w:pPr>
              <w:jc w:val="both"/>
              <w:rPr>
                <w:rFonts w:eastAsia="Calibri" w:cstheme="minorHAnsi"/>
                <w:bCs/>
                <w:noProof/>
              </w:rPr>
            </w:pPr>
            <w:r w:rsidRPr="004742A2">
              <w:rPr>
                <w:rFonts w:eastAsia="Calibri" w:cstheme="minorHAnsi"/>
                <w:bCs/>
                <w:noProof/>
              </w:rPr>
              <w:t>Belgelendirme kuruluşunun ürünün tehlikeli olduğunu tespit etmesi:</w:t>
            </w:r>
          </w:p>
        </w:tc>
        <w:tc>
          <w:tcPr>
            <w:tcW w:w="3828" w:type="dxa"/>
          </w:tcPr>
          <w:p w14:paraId="57170E8E" w14:textId="77777777" w:rsidR="004742A2" w:rsidRPr="004742A2" w:rsidRDefault="004742A2" w:rsidP="004742A2">
            <w:pPr>
              <w:jc w:val="both"/>
              <w:rPr>
                <w:rFonts w:eastAsia="Calibri" w:cstheme="minorHAnsi"/>
                <w:bCs/>
                <w:noProof/>
              </w:rPr>
            </w:pPr>
            <w:r w:rsidRPr="004742A2">
              <w:rPr>
                <w:rFonts w:eastAsia="Calibri" w:cstheme="minorHAnsi"/>
                <w:bCs/>
                <w:noProof/>
              </w:rPr>
              <w:t>Yok</w:t>
            </w:r>
          </w:p>
        </w:tc>
      </w:tr>
      <w:tr w:rsidR="004742A2" w:rsidRPr="004742A2" w14:paraId="2EE39A4C" w14:textId="77777777" w:rsidTr="00C64D54">
        <w:tc>
          <w:tcPr>
            <w:tcW w:w="6232" w:type="dxa"/>
          </w:tcPr>
          <w:p w14:paraId="5F690750" w14:textId="77777777" w:rsidR="004742A2" w:rsidRPr="004742A2" w:rsidRDefault="004742A2" w:rsidP="004742A2">
            <w:pPr>
              <w:jc w:val="both"/>
              <w:rPr>
                <w:rFonts w:eastAsia="Calibri" w:cstheme="minorHAnsi"/>
                <w:bCs/>
                <w:noProof/>
              </w:rPr>
            </w:pPr>
            <w:r w:rsidRPr="004742A2">
              <w:rPr>
                <w:rFonts w:eastAsia="Calibri" w:cstheme="minorHAnsi"/>
                <w:bCs/>
                <w:noProof/>
              </w:rPr>
              <w:t>Ürün Belgesi İşareti ve Belge Kullanımı Kuralları ‘na uymama, Belge ve belge işaretinin yanlış kullanımı:</w:t>
            </w:r>
          </w:p>
        </w:tc>
        <w:tc>
          <w:tcPr>
            <w:tcW w:w="3828" w:type="dxa"/>
          </w:tcPr>
          <w:p w14:paraId="5B4A68B8" w14:textId="77777777" w:rsidR="004742A2" w:rsidRPr="004742A2" w:rsidRDefault="004742A2" w:rsidP="004742A2">
            <w:pPr>
              <w:jc w:val="both"/>
              <w:rPr>
                <w:rFonts w:eastAsia="Calibri" w:cstheme="minorHAnsi"/>
                <w:bCs/>
                <w:noProof/>
              </w:rPr>
            </w:pPr>
            <w:r w:rsidRPr="004742A2">
              <w:rPr>
                <w:rFonts w:eastAsia="Calibri" w:cstheme="minorHAnsi"/>
                <w:bCs/>
                <w:noProof/>
              </w:rPr>
              <w:t>Yok</w:t>
            </w:r>
          </w:p>
          <w:p w14:paraId="50A040D2" w14:textId="77777777" w:rsidR="004742A2" w:rsidRPr="004742A2" w:rsidRDefault="004742A2" w:rsidP="004742A2">
            <w:pPr>
              <w:jc w:val="both"/>
              <w:rPr>
                <w:rFonts w:eastAsia="Calibri" w:cstheme="minorHAnsi"/>
                <w:b/>
                <w:bCs/>
                <w:noProof/>
              </w:rPr>
            </w:pPr>
          </w:p>
        </w:tc>
      </w:tr>
      <w:tr w:rsidR="004742A2" w:rsidRPr="004742A2" w14:paraId="370B559A" w14:textId="77777777" w:rsidTr="00C64D54">
        <w:tc>
          <w:tcPr>
            <w:tcW w:w="6232" w:type="dxa"/>
          </w:tcPr>
          <w:p w14:paraId="6CA31F90" w14:textId="77777777" w:rsidR="004742A2" w:rsidRPr="004742A2" w:rsidRDefault="004742A2" w:rsidP="004742A2">
            <w:pPr>
              <w:jc w:val="both"/>
              <w:rPr>
                <w:rFonts w:eastAsia="Calibri" w:cstheme="minorHAnsi"/>
                <w:bCs/>
                <w:noProof/>
              </w:rPr>
            </w:pPr>
            <w:r w:rsidRPr="004742A2">
              <w:rPr>
                <w:rFonts w:eastAsia="Calibri" w:cstheme="minorHAnsi"/>
                <w:bCs/>
                <w:noProof/>
              </w:rPr>
              <w:t>Müşteri sikayeti vb. nedenlerle gerçekleştirilen olağanüstü denetimde tespit edilen uygunsuzlukların mevcut olması:</w:t>
            </w:r>
          </w:p>
        </w:tc>
        <w:tc>
          <w:tcPr>
            <w:tcW w:w="3828" w:type="dxa"/>
          </w:tcPr>
          <w:p w14:paraId="48FEBBDE" w14:textId="77777777" w:rsidR="004742A2" w:rsidRPr="004742A2" w:rsidRDefault="004742A2" w:rsidP="004742A2">
            <w:pPr>
              <w:jc w:val="both"/>
              <w:rPr>
                <w:rFonts w:eastAsia="Calibri" w:cstheme="minorHAnsi"/>
                <w:bCs/>
                <w:noProof/>
              </w:rPr>
            </w:pPr>
            <w:r w:rsidRPr="004742A2">
              <w:rPr>
                <w:rFonts w:eastAsia="Calibri" w:cstheme="minorHAnsi"/>
                <w:bCs/>
                <w:noProof/>
              </w:rPr>
              <w:t>Yok</w:t>
            </w:r>
          </w:p>
          <w:p w14:paraId="6F7A047E" w14:textId="77777777" w:rsidR="004742A2" w:rsidRPr="004742A2" w:rsidRDefault="004742A2" w:rsidP="004742A2">
            <w:pPr>
              <w:jc w:val="both"/>
              <w:rPr>
                <w:rFonts w:eastAsia="Calibri" w:cstheme="minorHAnsi"/>
                <w:b/>
                <w:bCs/>
                <w:noProof/>
              </w:rPr>
            </w:pPr>
          </w:p>
        </w:tc>
      </w:tr>
      <w:tr w:rsidR="004742A2" w:rsidRPr="004742A2" w14:paraId="25AE7C41" w14:textId="77777777" w:rsidTr="00C64D54">
        <w:tc>
          <w:tcPr>
            <w:tcW w:w="6232" w:type="dxa"/>
          </w:tcPr>
          <w:p w14:paraId="48DFCA4A" w14:textId="77777777" w:rsidR="004742A2" w:rsidRPr="004742A2" w:rsidRDefault="004742A2" w:rsidP="004742A2">
            <w:pPr>
              <w:jc w:val="both"/>
              <w:rPr>
                <w:rFonts w:eastAsia="Calibri" w:cstheme="minorHAnsi"/>
                <w:bCs/>
                <w:noProof/>
              </w:rPr>
            </w:pPr>
            <w:r w:rsidRPr="004742A2">
              <w:rPr>
                <w:rFonts w:eastAsia="Calibri" w:cstheme="minorHAnsi"/>
                <w:bCs/>
                <w:noProof/>
              </w:rPr>
              <w:t>Mevcut bir standardın emniyet dışı bir sebepten ihlal edilmesi:</w:t>
            </w:r>
          </w:p>
        </w:tc>
        <w:tc>
          <w:tcPr>
            <w:tcW w:w="3828" w:type="dxa"/>
          </w:tcPr>
          <w:p w14:paraId="4C604E73" w14:textId="77777777" w:rsidR="004742A2" w:rsidRPr="004742A2" w:rsidRDefault="004742A2" w:rsidP="004742A2">
            <w:pPr>
              <w:jc w:val="both"/>
              <w:rPr>
                <w:rFonts w:eastAsia="Calibri" w:cstheme="minorHAnsi"/>
                <w:bCs/>
                <w:noProof/>
              </w:rPr>
            </w:pPr>
            <w:r w:rsidRPr="004742A2">
              <w:rPr>
                <w:rFonts w:eastAsia="Calibri" w:cstheme="minorHAnsi"/>
                <w:bCs/>
                <w:noProof/>
              </w:rPr>
              <w:t>Azami 60 gün</w:t>
            </w:r>
          </w:p>
        </w:tc>
      </w:tr>
      <w:tr w:rsidR="004742A2" w:rsidRPr="004742A2" w14:paraId="4E1052B3" w14:textId="77777777" w:rsidTr="00C64D54">
        <w:tc>
          <w:tcPr>
            <w:tcW w:w="6232" w:type="dxa"/>
          </w:tcPr>
          <w:p w14:paraId="31E1815C" w14:textId="77777777" w:rsidR="004742A2" w:rsidRPr="004742A2" w:rsidRDefault="004742A2" w:rsidP="004742A2">
            <w:pPr>
              <w:jc w:val="both"/>
              <w:rPr>
                <w:rFonts w:eastAsia="Calibri" w:cstheme="minorHAnsi"/>
                <w:bCs/>
                <w:noProof/>
              </w:rPr>
            </w:pPr>
            <w:r w:rsidRPr="004742A2">
              <w:rPr>
                <w:rFonts w:eastAsia="Calibri" w:cstheme="minorHAnsi"/>
                <w:bCs/>
                <w:noProof/>
              </w:rPr>
              <w:t>Belgelendirme kuruluşuna ücretlerin ödenmemesi:</w:t>
            </w:r>
          </w:p>
        </w:tc>
        <w:tc>
          <w:tcPr>
            <w:tcW w:w="3828" w:type="dxa"/>
          </w:tcPr>
          <w:p w14:paraId="332C85A8" w14:textId="77777777" w:rsidR="004742A2" w:rsidRPr="004742A2" w:rsidRDefault="004742A2" w:rsidP="004742A2">
            <w:pPr>
              <w:jc w:val="both"/>
              <w:rPr>
                <w:rFonts w:eastAsia="Calibri" w:cstheme="minorHAnsi"/>
                <w:b/>
                <w:bCs/>
                <w:noProof/>
              </w:rPr>
            </w:pPr>
            <w:r w:rsidRPr="004742A2">
              <w:rPr>
                <w:rFonts w:eastAsia="Calibri" w:cstheme="minorHAnsi"/>
                <w:bCs/>
                <w:noProof/>
              </w:rPr>
              <w:t>Azami 30 gün</w:t>
            </w:r>
          </w:p>
        </w:tc>
      </w:tr>
      <w:tr w:rsidR="004742A2" w:rsidRPr="004742A2" w14:paraId="1E608CF8" w14:textId="77777777" w:rsidTr="00C64D54">
        <w:tc>
          <w:tcPr>
            <w:tcW w:w="6232" w:type="dxa"/>
          </w:tcPr>
          <w:p w14:paraId="6341809B" w14:textId="77777777" w:rsidR="004742A2" w:rsidRPr="004742A2" w:rsidRDefault="004742A2" w:rsidP="004742A2">
            <w:pPr>
              <w:jc w:val="both"/>
              <w:rPr>
                <w:rFonts w:eastAsia="Calibri" w:cstheme="minorHAnsi"/>
                <w:bCs/>
                <w:noProof/>
              </w:rPr>
            </w:pPr>
            <w:r w:rsidRPr="004742A2">
              <w:rPr>
                <w:rFonts w:eastAsia="Calibri" w:cstheme="minorHAnsi"/>
                <w:bCs/>
                <w:noProof/>
              </w:rPr>
              <w:t>Belge verme anlaşmasının diğer hükümlerinin ihlal edilmesi:</w:t>
            </w:r>
          </w:p>
        </w:tc>
        <w:tc>
          <w:tcPr>
            <w:tcW w:w="3828" w:type="dxa"/>
          </w:tcPr>
          <w:p w14:paraId="62EFA382" w14:textId="77777777" w:rsidR="004742A2" w:rsidRPr="004742A2" w:rsidRDefault="004742A2" w:rsidP="004742A2">
            <w:pPr>
              <w:jc w:val="both"/>
              <w:rPr>
                <w:rFonts w:eastAsia="Calibri" w:cstheme="minorHAnsi"/>
                <w:bCs/>
                <w:noProof/>
              </w:rPr>
            </w:pPr>
            <w:r w:rsidRPr="004742A2">
              <w:rPr>
                <w:rFonts w:eastAsia="Calibri" w:cstheme="minorHAnsi"/>
                <w:bCs/>
                <w:noProof/>
              </w:rPr>
              <w:t>Azami 60 gün</w:t>
            </w:r>
          </w:p>
        </w:tc>
      </w:tr>
      <w:tr w:rsidR="004742A2" w:rsidRPr="004742A2" w14:paraId="41140271" w14:textId="77777777" w:rsidTr="00C64D54">
        <w:tc>
          <w:tcPr>
            <w:tcW w:w="6232" w:type="dxa"/>
          </w:tcPr>
          <w:p w14:paraId="790CB84B" w14:textId="77777777" w:rsidR="004742A2" w:rsidRPr="004742A2" w:rsidRDefault="004742A2" w:rsidP="004742A2">
            <w:pPr>
              <w:jc w:val="both"/>
              <w:rPr>
                <w:rFonts w:eastAsia="Calibri" w:cstheme="minorHAnsi"/>
                <w:bCs/>
                <w:noProof/>
              </w:rPr>
            </w:pPr>
            <w:r w:rsidRPr="004742A2">
              <w:rPr>
                <w:rFonts w:eastAsia="Calibri" w:cstheme="minorHAnsi"/>
                <w:bCs/>
                <w:noProof/>
              </w:rPr>
              <w:t>Bir standardın revizyonu ile ilgili olarak yeni şartlara mecburi uygunluk:</w:t>
            </w:r>
          </w:p>
        </w:tc>
        <w:tc>
          <w:tcPr>
            <w:tcW w:w="3828" w:type="dxa"/>
          </w:tcPr>
          <w:p w14:paraId="780709E8" w14:textId="77777777" w:rsidR="004742A2" w:rsidRPr="004742A2" w:rsidRDefault="004742A2" w:rsidP="004742A2">
            <w:pPr>
              <w:jc w:val="both"/>
              <w:rPr>
                <w:rFonts w:eastAsia="Calibri" w:cstheme="minorHAnsi"/>
                <w:bCs/>
                <w:noProof/>
              </w:rPr>
            </w:pPr>
            <w:r w:rsidRPr="004742A2">
              <w:rPr>
                <w:rFonts w:eastAsia="Calibri" w:cstheme="minorHAnsi"/>
                <w:bCs/>
                <w:noProof/>
              </w:rPr>
              <w:t>Ürün belgelendirme programında belirtildiği şekilde</w:t>
            </w:r>
          </w:p>
        </w:tc>
      </w:tr>
    </w:tbl>
    <w:p w14:paraId="37AE77F3" w14:textId="77777777" w:rsidR="004742A2" w:rsidRPr="004742A2" w:rsidRDefault="004742A2" w:rsidP="004742A2">
      <w:pPr>
        <w:spacing w:after="0" w:line="240" w:lineRule="auto"/>
        <w:jc w:val="both"/>
        <w:rPr>
          <w:rFonts w:eastAsia="Calibri" w:cstheme="minorHAnsi"/>
          <w:b/>
          <w:bCs/>
          <w:noProof/>
        </w:rPr>
      </w:pPr>
    </w:p>
    <w:p w14:paraId="3B3C8962"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Belgenin askıya alındığı kuruluşa yazılı (taahhütlü mektup veya eşdeğer usullerle) olarak bildirilir. Belgenin askıya alınma kararı Ürün Belgelendirme Kurulun’ca alınır. Belgenin askıya alınma süresi sona erinceye kadar, belge ve kopyalarının A ARTI’ya iadesi şarttır.</w:t>
      </w:r>
    </w:p>
    <w:p w14:paraId="1C6F41D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 askıya alınmasında belgenin kapsamının tamamı veya bir bölümü kısmi olarak askıya alınabilir. Belgenin askıya alındığı A ARTI web sayfasında ilan edilir. Askıda kalma süresi boyunca belgenin reklam amaçlı olarak kullanıldığının tespit edilmesi durumunda belgenin iptal edilmesi süreci başlar.</w:t>
      </w:r>
    </w:p>
    <w:p w14:paraId="733E2C72"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Müşteri Belgenin askıya alındığını kendi müşterilerine bildirmelidir. Müşteri planlanan düzeltici faaliyetleri belirlenen süre içerisinde gerçekleştirmelidir. Düzeltici faaliyetin gerçekleştirildiği teyit edildikten sonra takip denetimi gerçekleştirilir.</w:t>
      </w:r>
    </w:p>
    <w:p w14:paraId="333C12F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lastRenderedPageBreak/>
        <w:t>Belge işareti ve belge kullanımının denetimlerle (periyodik, değişiklik denetimi vb.) izlenmesi görevli inspektör/denetçinin sorumluluğundadır. Ürün Belge İşareti ve Belge Kullanım Kuralları’na aykırı durum tespit edilmesi durumunda düzeltici faaliyet talep edilir.</w:t>
      </w:r>
    </w:p>
    <w:p w14:paraId="22B069D2"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Takip denetim esnasında uygunsuzluklar tespit edilmesi ya da takip denetimin ertelenmesi durumunda, Bölüm Müdürü’nün önerisi ve Ürün Belgelendirme Kurulunun kararı ile askıya alma süresini bir kez daha olmak üzere en çok 3 ay daha uzatabilir. Ancak Ürün Belgesi’nin toplam askıda kalma süresi altı ayı geçemez. Askıya alma işleminin kaldırıldığı müşteriye yazılı olarak bildirilir.</w:t>
      </w:r>
    </w:p>
    <w:p w14:paraId="64D859D4" w14:textId="77777777" w:rsidR="004742A2" w:rsidRPr="004742A2" w:rsidRDefault="004742A2" w:rsidP="004742A2">
      <w:pPr>
        <w:spacing w:after="0" w:line="240" w:lineRule="auto"/>
        <w:jc w:val="both"/>
        <w:rPr>
          <w:rFonts w:eastAsia="Calibri" w:cstheme="minorHAnsi"/>
          <w:b/>
          <w:bCs/>
          <w:noProof/>
        </w:rPr>
      </w:pPr>
    </w:p>
    <w:p w14:paraId="5AFB113A" w14:textId="77777777" w:rsidR="004742A2" w:rsidRPr="004742A2" w:rsidRDefault="004742A2" w:rsidP="004742A2">
      <w:pPr>
        <w:spacing w:after="0" w:line="240" w:lineRule="auto"/>
        <w:jc w:val="both"/>
        <w:rPr>
          <w:rFonts w:eastAsia="Calibri" w:cstheme="minorHAnsi"/>
          <w:b/>
          <w:bCs/>
          <w:noProof/>
        </w:rPr>
      </w:pPr>
      <w:r w:rsidRPr="004742A2">
        <w:rPr>
          <w:rFonts w:eastAsia="Calibri" w:cstheme="minorHAnsi"/>
          <w:b/>
          <w:bCs/>
          <w:noProof/>
        </w:rPr>
        <w:t>14.2 Belgenin müşteri talebi ile askıya alınması</w:t>
      </w:r>
    </w:p>
    <w:p w14:paraId="6CD0B788"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Belgenin askıya alınma talebi müşteriden geldiğinde mutlaka talep gerekçesinin A ARTI’ya yazılı bildirimi gerekir. Karar, Ürün Belgelendirme Kurulu tarafından verilir.</w:t>
      </w:r>
    </w:p>
    <w:p w14:paraId="1E1DD7F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Kuruluş talebi üzerine, makul gerekçeler bulunması kaydı ile ürün belgesi A ARTI tarafından 6 ayı aşmamak üzere askıya alınabilir.</w:t>
      </w:r>
    </w:p>
    <w:p w14:paraId="79F2E66F" w14:textId="77777777" w:rsidR="004742A2" w:rsidRPr="004742A2" w:rsidRDefault="004742A2" w:rsidP="004742A2">
      <w:pPr>
        <w:spacing w:after="0" w:line="240" w:lineRule="auto"/>
        <w:jc w:val="both"/>
        <w:rPr>
          <w:rFonts w:eastAsia="Calibri" w:cstheme="minorHAnsi"/>
          <w:b/>
          <w:bCs/>
          <w:noProof/>
        </w:rPr>
      </w:pPr>
    </w:p>
    <w:p w14:paraId="767F2A01" w14:textId="77777777" w:rsidR="004742A2" w:rsidRPr="004742A2" w:rsidRDefault="004742A2" w:rsidP="004742A2">
      <w:pPr>
        <w:spacing w:after="0" w:line="240" w:lineRule="auto"/>
        <w:jc w:val="both"/>
        <w:rPr>
          <w:rFonts w:eastAsia="Calibri" w:cstheme="minorHAnsi"/>
          <w:b/>
          <w:bCs/>
          <w:noProof/>
        </w:rPr>
      </w:pPr>
    </w:p>
    <w:p w14:paraId="077B67F8" w14:textId="77777777" w:rsidR="004742A2" w:rsidRPr="004742A2" w:rsidRDefault="004742A2" w:rsidP="004742A2">
      <w:pPr>
        <w:spacing w:after="0" w:line="240" w:lineRule="auto"/>
        <w:jc w:val="both"/>
        <w:rPr>
          <w:rFonts w:eastAsia="Calibri" w:cstheme="minorHAnsi"/>
          <w:b/>
          <w:bCs/>
          <w:noProof/>
        </w:rPr>
      </w:pPr>
      <w:r w:rsidRPr="004742A2">
        <w:rPr>
          <w:rFonts w:eastAsia="Calibri" w:cstheme="minorHAnsi"/>
          <w:b/>
          <w:bCs/>
          <w:noProof/>
        </w:rPr>
        <w:t>14.3  Belgenin Askıdan İndirilmesi</w:t>
      </w:r>
    </w:p>
    <w:p w14:paraId="24505576"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Madde 5’e göre belgesi askıya alınan kuruluşlar, askıya alma gerekçelerinin ortadan kaldırıldığını yazılı olarak  A ARTI’ya bildirir. Askıya alma gerekçesinin giderildiğinin teyidi amacı ile A ARTI tarafından kuruluşta denetim gerçekleştirilir. Askıdan indirilme kapsamında gerçekleştirilen denetimin tipi, içeriği ve süresi, belgeyi askıya alma gerekçesine bağlı olarak belirlenir. Ancak bu süre periyodik denetim süresinden az, belgelendirme denetimi süresinden fazla olamaz. Denetim sonunda uygunluğu doğrulanan kuruluşun</w:t>
      </w:r>
      <w:r w:rsidRPr="004742A2">
        <w:rPr>
          <w:rFonts w:eastAsia="Calibri" w:cstheme="minorHAnsi"/>
          <w:b/>
          <w:bCs/>
          <w:noProof/>
        </w:rPr>
        <w:t xml:space="preserve"> </w:t>
      </w:r>
      <w:r w:rsidRPr="004742A2">
        <w:rPr>
          <w:rFonts w:eastAsia="Calibri" w:cstheme="minorHAnsi"/>
          <w:bCs/>
          <w:noProof/>
        </w:rPr>
        <w:t>dokümanları belgelendirme prosedürüne uygun olarak komiteye sunulur. Karar, Ürün Belgelendirme Komitesi tarafından verilir ve uygun olması durumunda belge askıdan indirilir ve belgenin askıdan indirildiği A ARTI web sayfasında duyurulur. Askıya alınma gerekçeleri ortadan kaldırılmadığı durumda Madde 14 uygulanır.</w:t>
      </w:r>
    </w:p>
    <w:p w14:paraId="38EB4478" w14:textId="77777777" w:rsidR="004742A2" w:rsidRPr="004742A2" w:rsidRDefault="004742A2" w:rsidP="004742A2">
      <w:pPr>
        <w:spacing w:after="0" w:line="240" w:lineRule="auto"/>
        <w:jc w:val="both"/>
        <w:rPr>
          <w:rFonts w:eastAsia="Calibri" w:cstheme="minorHAnsi"/>
          <w:b/>
          <w:bCs/>
          <w:noProof/>
        </w:rPr>
      </w:pPr>
    </w:p>
    <w:p w14:paraId="34AE76B4" w14:textId="77777777" w:rsidR="004742A2" w:rsidRPr="004742A2" w:rsidRDefault="004742A2" w:rsidP="004742A2">
      <w:pPr>
        <w:spacing w:after="0" w:line="240" w:lineRule="auto"/>
        <w:jc w:val="both"/>
        <w:rPr>
          <w:rFonts w:eastAsia="Calibri" w:cstheme="minorHAnsi"/>
          <w:b/>
          <w:bCs/>
          <w:noProof/>
        </w:rPr>
      </w:pPr>
      <w:r w:rsidRPr="004742A2">
        <w:rPr>
          <w:rFonts w:eastAsia="Calibri" w:cstheme="minorHAnsi"/>
          <w:b/>
          <w:bCs/>
          <w:noProof/>
        </w:rPr>
        <w:t>15.Belgenin İptal Edilmesi ve Sonuçları</w:t>
      </w:r>
    </w:p>
    <w:p w14:paraId="240C9954"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 aşağıdaki koşulların oluşması durumunda iptal edilir:</w:t>
      </w:r>
    </w:p>
    <w:p w14:paraId="1262FF5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Belge sahibinin madde 5’de belirtilen askıya alma koşullarını kabul etmemesi,</w:t>
      </w:r>
    </w:p>
    <w:p w14:paraId="7AEB5013"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Belge sahibinin askıya alma gerekçelerini ortadan kaldırmaması,</w:t>
      </w:r>
    </w:p>
    <w:p w14:paraId="306BD912"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Belge kapsamındaki faaliyetlerine devam etmemesi veya kuruluşun kapanması.</w:t>
      </w:r>
    </w:p>
    <w:p w14:paraId="34735E3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Belgenin iptal edilmesi işlemi aşağıdaki sıra ile gerçekleştirilir:</w:t>
      </w:r>
    </w:p>
    <w:p w14:paraId="48F2DD5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İptal işlemine karar verilmesi durumunda, müşteriye gerekçesi ile birlikte yazı gönderilerek, belgenin iptal edildiği, bu kapsamda Belge ve belge işaretinin kullanılmayacağı bildirilir. Kuruluşun itiraz hakları bulunmaktadır.</w:t>
      </w:r>
    </w:p>
    <w:p w14:paraId="28223FA1"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Müşteriye yazı ulaştıktan sonra on iş günü içerisinde, müşterinin itiraz için başvuruda bulunması durumunda iptal işlemi durdurularak, İtirazların Değerlendirilmesi Prosedürü’ne göre işlem yapılır.</w:t>
      </w:r>
    </w:p>
    <w:p w14:paraId="44EFC1FA"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Belgenin iptal edilmesi durumunda belge sahibinin aşağıda belirtilen yükümlülüklerini yerine getirmesi gereklidir:</w:t>
      </w:r>
    </w:p>
    <w:p w14:paraId="3CF18064"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A ARTI ürün belge ve belge işaretinin kullanımının durdurulması,</w:t>
      </w:r>
    </w:p>
    <w:p w14:paraId="17D75DB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İptal edilen Belge kapsamındaki her tür haktan vazgeçilmesi,</w:t>
      </w:r>
    </w:p>
    <w:p w14:paraId="3C33D43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Ödenmemiş belge ücretlerinin ödenmesi,</w:t>
      </w:r>
    </w:p>
    <w:p w14:paraId="2B61BA98"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İptal edilen belge ve kopyalarının A ARTI’ya iadesi.</w:t>
      </w:r>
    </w:p>
    <w:p w14:paraId="5F4026E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Belgenin iptalini takiben bir ay içerisinde belge sahibinin ürün belge işaretini her tür yazışma ve tanıtım materyalinden çıkarması gerekmektedir. A ARTI, Belge iptalini web sayfasında ”belge sorgulama” seçeneğinde kamuoyuna ilan eder ve müşteriyi belgeli kuruluşlar listesinden çıkarır. Müşterinin belgenin iptal edilmesi ile ilgili gerekleri yerine getirmemesi durumunda, A ARTI acil önlemler alır ve aşağıdakilerden uygun olanları devreye sokar:</w:t>
      </w:r>
    </w:p>
    <w:p w14:paraId="3B21ED13"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Aksi takdirde A ARTI;</w:t>
      </w:r>
    </w:p>
    <w:p w14:paraId="1F90B45E"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İlgili akreditasyon kuruluşu ile diğer belgelendirme kuruluşlarına web sayfası üzerinden duyurur,</w:t>
      </w:r>
    </w:p>
    <w:p w14:paraId="0D64320C"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İlgili firmanın anlaşma kurallarını ihlal ederek illegal olarak kullandığı AARTI web sayfasında duyurulur. Çeşitli yayın organlarında ilgili kuruluşun belgeyi anlaşma kurallarını ihlal ederek illegal olarak kullandığını duyurur.</w:t>
      </w:r>
    </w:p>
    <w:p w14:paraId="57E0BD2A"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İlgili firmanın belgesini anlaşma kurallarını ihlal ederek illegal olarak kullandığı A ARTI web sayfasında duyurulur.</w:t>
      </w:r>
    </w:p>
    <w:p w14:paraId="63C5E70C"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Bu yüzden oluşacak maddi ve manevi zararların giderilmesi için yasal yollara başvurur,</w:t>
      </w:r>
    </w:p>
    <w:p w14:paraId="3A3D9BB0"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Belgenin kullanımının engellenmesi ve ödenmemiş belge ücretlerinin tahsil edilebilmesi için yasal yollara başvurulur.</w:t>
      </w:r>
    </w:p>
    <w:p w14:paraId="688A911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lastRenderedPageBreak/>
        <w:t>Müşteri itiraz başvurusunun olumlu değerlendirilmesi durumunda Ürün Belgesi’nin iptali önerisi tekrar değerlendirilir. Yapılan değerlendirmede Ürün Belgesi’nin iptali yönünde objektif delil ya da deliller bulunması halinde iptal işlemi gerçekleştirilir, bulunmaması durumunda ise iptal işlemine son verilir.</w:t>
      </w:r>
    </w:p>
    <w:p w14:paraId="26ED1D9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Ayrıca kuruluşun belge kapsamındaki ürün imalatının durdurulması, belge kapsamındaki faaliyetlerine devam etmemesi veya kuruluşun kapanması durumunda kuruluşun belgesi iptal edilir, müşteri belgeli kuruluşlar listesinden çıkarılır ve A ARTI web sitesi aracılığıyla kamuoyuna duyurulur.</w:t>
      </w:r>
    </w:p>
    <w:p w14:paraId="7195C5FB"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Kuruluşun yeniden belgelendirme talebinde bulunmaması durumunda belgenin geçerliliği sona erer, müşteri belgeli kuruluşlar listesinden çıkarılır ve A ARTI web sitesi aracılığıyla kamuya duyurulur.</w:t>
      </w:r>
    </w:p>
    <w:p w14:paraId="19D925FF" w14:textId="77777777" w:rsidR="004742A2" w:rsidRPr="004742A2" w:rsidRDefault="004742A2" w:rsidP="004742A2">
      <w:pPr>
        <w:spacing w:after="0" w:line="240" w:lineRule="auto"/>
        <w:jc w:val="both"/>
        <w:rPr>
          <w:rFonts w:eastAsia="Calibri" w:cstheme="minorHAnsi"/>
          <w:bCs/>
          <w:noProof/>
        </w:rPr>
      </w:pPr>
    </w:p>
    <w:p w14:paraId="3A936C32"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
          <w:bCs/>
          <w:noProof/>
        </w:rPr>
        <w:t>16. Belgelendirmenin Verilmemesi</w:t>
      </w:r>
    </w:p>
    <w:p w14:paraId="44AA9BB9"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 ARTI, değerlendirme sürecine ilişkin kayıtların gözden geçirilmesine dayanarak; uygunluğa ilişkin yeterli kanıt var ise belgelendirmenin verilmesi, yok ise belgelendirmenin verilmemesi veya sürdürülmemesine yönelik bir karar verir.</w:t>
      </w:r>
    </w:p>
    <w:p w14:paraId="6024CEB7"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 ARTI; kuruluşun, denetimde tespit edilen bulgulara yönelik gereken aksiyonları almaması durumunda da belgelendirmenin verilmemesi veya sürdürülmemesine yönelik bir karar verir.</w:t>
      </w:r>
    </w:p>
    <w:p w14:paraId="7F1B1965"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Yukarıda tanımlanan koşulların oluşması halinde kuruluşa yazılı olarak (taahhütlü mektup veya eşdeğer usullerle) kararın nedenleri bildirilir.</w:t>
      </w:r>
    </w:p>
    <w:p w14:paraId="4DAA2C81" w14:textId="77777777" w:rsidR="004742A2" w:rsidRPr="004742A2" w:rsidRDefault="004742A2" w:rsidP="004742A2">
      <w:pPr>
        <w:spacing w:after="0" w:line="240" w:lineRule="auto"/>
        <w:jc w:val="both"/>
        <w:rPr>
          <w:rFonts w:eastAsia="Calibri" w:cstheme="minorHAnsi"/>
          <w:b/>
          <w:bCs/>
          <w:noProof/>
        </w:rPr>
      </w:pPr>
    </w:p>
    <w:p w14:paraId="147A3199" w14:textId="77777777" w:rsidR="004742A2" w:rsidRPr="004742A2" w:rsidRDefault="004742A2" w:rsidP="004742A2">
      <w:pPr>
        <w:spacing w:after="0" w:line="240" w:lineRule="auto"/>
        <w:jc w:val="both"/>
        <w:rPr>
          <w:rFonts w:eastAsia="Calibri" w:cstheme="minorHAnsi"/>
          <w:b/>
          <w:bCs/>
          <w:noProof/>
        </w:rPr>
      </w:pPr>
      <w:r w:rsidRPr="004742A2">
        <w:rPr>
          <w:rFonts w:eastAsia="Calibri" w:cstheme="minorHAnsi"/>
          <w:b/>
          <w:bCs/>
          <w:noProof/>
        </w:rPr>
        <w:t>17. A ARTI  Ürün Belgelendirme Sisteminde Olabilecek Değişiklikler</w:t>
      </w:r>
    </w:p>
    <w:p w14:paraId="2ECD812A"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 ARTI , ürün belgelendirme sisteminde (standart, prosedürler veya kurallarda) meydana gelebilecek önemli değişiklikleri, en kısa zamanda A ARTI ’dan ürün belgeli kuruluşlara belirlenecek geçiş süresi sonunda gerekli düzenlemeleri yapmaları için duyurmakla yükümlüdür. Bu amaçla web sayfası, e-posta gibi araçlar kullanılabilir. Kurallarda, belge işareti ve belge kullanımında meydana gelen önemli değişiklikler yürürlüğe konmadan önce paydaşların görüşleri alınarak değerlendirildikten sonra A ARTI  tarafından belgeli müşterilere e-posta vasıtası ile yapılır.</w:t>
      </w:r>
    </w:p>
    <w:p w14:paraId="1CE10625" w14:textId="77777777" w:rsidR="004742A2" w:rsidRPr="004742A2" w:rsidRDefault="004742A2" w:rsidP="004742A2">
      <w:pPr>
        <w:spacing w:after="0" w:line="240" w:lineRule="auto"/>
        <w:jc w:val="both"/>
        <w:rPr>
          <w:rFonts w:eastAsia="Calibri" w:cstheme="minorHAnsi"/>
          <w:b/>
          <w:bCs/>
          <w:noProof/>
        </w:rPr>
      </w:pPr>
      <w:r w:rsidRPr="004742A2">
        <w:rPr>
          <w:rFonts w:eastAsia="Calibri" w:cstheme="minorHAnsi"/>
          <w:b/>
          <w:bCs/>
          <w:noProof/>
        </w:rPr>
        <w:t>18. A ARTI’da Belgeli Kuruluşların İlan Edilmesi</w:t>
      </w:r>
    </w:p>
    <w:p w14:paraId="7FB583C4"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 ARTI  belgeli kuruluşların bir listesini tutmakla, gerekli durumlarda revize etmekle ve istek üzerine ilgili kuruluş ve taraflara göndermekle yükümlüdür. Ayrıca A ARTI  web sayfasında bu kuruluşların sorgulanması imkanı da vardır.</w:t>
      </w:r>
    </w:p>
    <w:p w14:paraId="73A919F6" w14:textId="5602FF99" w:rsidR="004742A2" w:rsidRPr="005A5291" w:rsidRDefault="004742A2" w:rsidP="004742A2">
      <w:pPr>
        <w:spacing w:after="0" w:line="240" w:lineRule="auto"/>
        <w:jc w:val="both"/>
        <w:rPr>
          <w:rFonts w:eastAsia="Calibri" w:cstheme="minorHAnsi"/>
          <w:b/>
          <w:noProof/>
        </w:rPr>
      </w:pPr>
      <w:r w:rsidRPr="005A5291">
        <w:rPr>
          <w:rFonts w:eastAsia="Calibri" w:cstheme="minorHAnsi"/>
          <w:b/>
          <w:noProof/>
        </w:rPr>
        <w:t>1</w:t>
      </w:r>
      <w:r>
        <w:rPr>
          <w:rFonts w:eastAsia="Calibri" w:cstheme="minorHAnsi"/>
          <w:b/>
          <w:noProof/>
        </w:rPr>
        <w:t>9</w:t>
      </w:r>
      <w:r w:rsidRPr="005A5291">
        <w:rPr>
          <w:rFonts w:eastAsia="Calibri" w:cstheme="minorHAnsi"/>
          <w:b/>
          <w:noProof/>
        </w:rPr>
        <w:t xml:space="preserve"> ANLAŞMAZLIKLAR </w:t>
      </w:r>
    </w:p>
    <w:p w14:paraId="3955F3FF" w14:textId="77777777" w:rsidR="004742A2" w:rsidRPr="005A5291" w:rsidRDefault="004742A2" w:rsidP="004742A2">
      <w:pPr>
        <w:spacing w:after="0" w:line="240" w:lineRule="auto"/>
        <w:jc w:val="both"/>
        <w:rPr>
          <w:rFonts w:eastAsia="Calibri" w:cstheme="minorHAnsi"/>
          <w:bCs/>
          <w:noProof/>
        </w:rPr>
      </w:pPr>
      <w:r w:rsidRPr="005A5291">
        <w:rPr>
          <w:rFonts w:eastAsia="Calibri" w:cstheme="minorHAnsi"/>
          <w:bCs/>
          <w:noProof/>
        </w:rPr>
        <w:t>Müşteri ve A ARTI  arasında imzalanan sözleşmeler ile standard ve yönetmelik hükümlerinin uygulanması ya da yorumlanmasından doğan anlaşmazlıklarda uzlaşma sağlanamazsa, anlaşmazlıkların çözümünde Ankara Mahkemeleri ve İcra Daireleri yetkilidir</w:t>
      </w:r>
    </w:p>
    <w:p w14:paraId="4518905B" w14:textId="77777777" w:rsidR="004742A2" w:rsidRDefault="004742A2" w:rsidP="004742A2">
      <w:pPr>
        <w:spacing w:after="0" w:line="240" w:lineRule="auto"/>
        <w:jc w:val="both"/>
        <w:rPr>
          <w:rFonts w:eastAsia="Calibri" w:cstheme="minorHAnsi"/>
          <w:b/>
          <w:bCs/>
          <w:noProof/>
        </w:rPr>
      </w:pPr>
    </w:p>
    <w:p w14:paraId="718CFD99" w14:textId="4C1462A1" w:rsidR="004742A2" w:rsidRPr="004742A2" w:rsidRDefault="004742A2" w:rsidP="004742A2">
      <w:pPr>
        <w:spacing w:after="0" w:line="240" w:lineRule="auto"/>
        <w:jc w:val="both"/>
        <w:rPr>
          <w:rFonts w:eastAsia="Calibri" w:cstheme="minorHAnsi"/>
          <w:b/>
          <w:bCs/>
          <w:noProof/>
        </w:rPr>
      </w:pPr>
      <w:r w:rsidRPr="004742A2">
        <w:rPr>
          <w:rFonts w:eastAsia="Calibri" w:cstheme="minorHAnsi"/>
          <w:b/>
          <w:bCs/>
          <w:noProof/>
        </w:rPr>
        <w:t>20. Gizlilik</w:t>
      </w:r>
    </w:p>
    <w:p w14:paraId="48E9B91D" w14:textId="77777777"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A ARTI , Ürün Standart belgelendirmesi kapsamında elde ettiği her tür belge ve bilgiye son derece gizli muamele eder ve A ARTI ’ı akredite eden kuruluş hariç hiç bir koşulda üçüncü taraflara göstermez.      A ARTI  yasal gerekçeler nedeni ile üçüncü taraflara bilgi vermek durumunda kaldığında veya akreditasyon kurumu vb. diğer otoriteler içinde ulaşılabilir hale getirildiğinde ilgili kuruluşu mutlaka haberdar eder.</w:t>
      </w:r>
    </w:p>
    <w:p w14:paraId="35BB1A9F" w14:textId="77777777" w:rsidR="004742A2" w:rsidRDefault="004742A2" w:rsidP="004742A2">
      <w:pPr>
        <w:spacing w:after="0" w:line="240" w:lineRule="auto"/>
        <w:jc w:val="both"/>
        <w:rPr>
          <w:rFonts w:eastAsia="Calibri" w:cstheme="minorHAnsi"/>
          <w:bCs/>
          <w:noProof/>
        </w:rPr>
      </w:pPr>
    </w:p>
    <w:p w14:paraId="22469CB9" w14:textId="77777777" w:rsidR="004742A2" w:rsidRDefault="004742A2" w:rsidP="004742A2">
      <w:pPr>
        <w:spacing w:after="0" w:line="240" w:lineRule="auto"/>
        <w:jc w:val="both"/>
        <w:rPr>
          <w:rFonts w:eastAsia="Calibri" w:cstheme="minorHAnsi"/>
          <w:bCs/>
          <w:noProof/>
        </w:rPr>
      </w:pPr>
    </w:p>
    <w:p w14:paraId="496F61FB" w14:textId="6F8A84DE"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A ARTI  Ürün Belgelendirme                                      </w:t>
      </w:r>
      <w:r>
        <w:rPr>
          <w:rFonts w:eastAsia="Calibri" w:cstheme="minorHAnsi"/>
          <w:bCs/>
          <w:noProof/>
        </w:rPr>
        <w:t xml:space="preserve">                                        </w:t>
      </w:r>
      <w:r w:rsidRPr="004742A2">
        <w:rPr>
          <w:rFonts w:eastAsia="Calibri" w:cstheme="minorHAnsi"/>
          <w:bCs/>
          <w:noProof/>
        </w:rPr>
        <w:t xml:space="preserve">         Müşteri Yetkilisi</w:t>
      </w:r>
    </w:p>
    <w:p w14:paraId="510EA8DC" w14:textId="3590EC20"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Tarih: ...../...../...........                                                         </w:t>
      </w:r>
      <w:r>
        <w:rPr>
          <w:rFonts w:eastAsia="Calibri" w:cstheme="minorHAnsi"/>
          <w:bCs/>
          <w:noProof/>
        </w:rPr>
        <w:t xml:space="preserve">                                     </w:t>
      </w:r>
      <w:r w:rsidRPr="004742A2">
        <w:rPr>
          <w:rFonts w:eastAsia="Calibri" w:cstheme="minorHAnsi"/>
          <w:bCs/>
          <w:noProof/>
        </w:rPr>
        <w:t xml:space="preserve">     Tarih: ...../...../...........</w:t>
      </w:r>
    </w:p>
    <w:p w14:paraId="3A70CF1F" w14:textId="2670B615"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İmza                                                                                           </w:t>
      </w:r>
      <w:r>
        <w:rPr>
          <w:rFonts w:eastAsia="Calibri" w:cstheme="minorHAnsi"/>
          <w:bCs/>
          <w:noProof/>
        </w:rPr>
        <w:t xml:space="preserve">                                     </w:t>
      </w:r>
      <w:r w:rsidRPr="004742A2">
        <w:rPr>
          <w:rFonts w:eastAsia="Calibri" w:cstheme="minorHAnsi"/>
          <w:bCs/>
          <w:noProof/>
        </w:rPr>
        <w:t xml:space="preserve"> İmza</w:t>
      </w:r>
    </w:p>
    <w:p w14:paraId="14C6B1E1" w14:textId="64F5EB2A" w:rsidR="004742A2" w:rsidRPr="004742A2" w:rsidRDefault="004742A2" w:rsidP="004742A2">
      <w:pPr>
        <w:spacing w:after="0" w:line="240" w:lineRule="auto"/>
        <w:jc w:val="both"/>
        <w:rPr>
          <w:rFonts w:eastAsia="Calibri" w:cstheme="minorHAnsi"/>
          <w:bCs/>
          <w:noProof/>
        </w:rPr>
      </w:pPr>
      <w:r w:rsidRPr="004742A2">
        <w:rPr>
          <w:rFonts w:eastAsia="Calibri" w:cstheme="minorHAnsi"/>
          <w:bCs/>
          <w:noProof/>
        </w:rPr>
        <w:t xml:space="preserve">Unvan                                                                                      </w:t>
      </w:r>
      <w:r>
        <w:rPr>
          <w:rFonts w:eastAsia="Calibri" w:cstheme="minorHAnsi"/>
          <w:bCs/>
          <w:noProof/>
        </w:rPr>
        <w:t xml:space="preserve">                                    </w:t>
      </w:r>
      <w:r w:rsidRPr="004742A2">
        <w:rPr>
          <w:rFonts w:eastAsia="Calibri" w:cstheme="minorHAnsi"/>
          <w:bCs/>
          <w:noProof/>
        </w:rPr>
        <w:t xml:space="preserve">   Unvan               </w:t>
      </w:r>
    </w:p>
    <w:p w14:paraId="261E67D9" w14:textId="77777777" w:rsidR="00AD027F" w:rsidRPr="005A5291" w:rsidRDefault="00AD027F" w:rsidP="00AD027F">
      <w:pPr>
        <w:spacing w:after="0" w:line="240" w:lineRule="auto"/>
        <w:jc w:val="both"/>
        <w:rPr>
          <w:rFonts w:eastAsia="Calibri" w:cstheme="minorHAnsi"/>
          <w:bCs/>
          <w:noProof/>
        </w:rPr>
      </w:pPr>
    </w:p>
    <w:p w14:paraId="356FA89A" w14:textId="77777777" w:rsidR="00796CFC" w:rsidRPr="005A5291" w:rsidRDefault="00796CFC" w:rsidP="00981F5F">
      <w:pPr>
        <w:spacing w:after="0" w:line="240" w:lineRule="auto"/>
        <w:jc w:val="both"/>
        <w:rPr>
          <w:rFonts w:eastAsia="Calibri" w:cstheme="minorHAnsi"/>
          <w:bCs/>
          <w:noProof/>
        </w:rPr>
      </w:pPr>
    </w:p>
    <w:p w14:paraId="4246760B" w14:textId="68727AAF" w:rsidR="00AD027F" w:rsidRPr="005A5291" w:rsidRDefault="00AD027F" w:rsidP="00981F5F">
      <w:pPr>
        <w:spacing w:after="0" w:line="240" w:lineRule="auto"/>
        <w:jc w:val="both"/>
        <w:rPr>
          <w:rFonts w:eastAsia="Calibri" w:cstheme="minorHAnsi"/>
          <w:bCs/>
          <w:noProof/>
        </w:rPr>
      </w:pPr>
    </w:p>
    <w:p w14:paraId="7FDCCC7F" w14:textId="250426A2" w:rsidR="00F25369" w:rsidRPr="005A5291" w:rsidRDefault="00F25369" w:rsidP="00981F5F">
      <w:pPr>
        <w:spacing w:after="0" w:line="240" w:lineRule="auto"/>
        <w:jc w:val="both"/>
        <w:rPr>
          <w:rFonts w:eastAsia="Calibri" w:cstheme="minorHAnsi"/>
          <w:bCs/>
          <w:noProof/>
        </w:rPr>
      </w:pPr>
      <w:r w:rsidRPr="005A5291">
        <w:rPr>
          <w:rFonts w:cstheme="minorHAnsi"/>
          <w:noProof/>
        </w:rPr>
        <w:lastRenderedPageBreak/>
        <w:drawing>
          <wp:inline distT="0" distB="0" distL="0" distR="0" wp14:anchorId="639977FB" wp14:editId="226C3A9E">
            <wp:extent cx="6697362" cy="6623050"/>
            <wp:effectExtent l="0" t="0" r="0" b="0"/>
            <wp:docPr id="3732602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8166" cy="6623845"/>
                    </a:xfrm>
                    <a:prstGeom prst="rect">
                      <a:avLst/>
                    </a:prstGeom>
                    <a:noFill/>
                    <a:ln>
                      <a:noFill/>
                    </a:ln>
                  </pic:spPr>
                </pic:pic>
              </a:graphicData>
            </a:graphic>
          </wp:inline>
        </w:drawing>
      </w:r>
    </w:p>
    <w:p w14:paraId="50F3889A" w14:textId="30A102ED" w:rsidR="00F25369" w:rsidRPr="005A5291" w:rsidRDefault="00DB5D45" w:rsidP="00981F5F">
      <w:pPr>
        <w:spacing w:after="0" w:line="240" w:lineRule="auto"/>
        <w:jc w:val="both"/>
        <w:rPr>
          <w:rFonts w:eastAsia="Calibri" w:cstheme="minorHAnsi"/>
          <w:bCs/>
          <w:noProof/>
        </w:rPr>
      </w:pPr>
      <w:r w:rsidRPr="00DB5D45">
        <w:rPr>
          <w:noProof/>
        </w:rPr>
        <w:lastRenderedPageBreak/>
        <w:drawing>
          <wp:inline distT="0" distB="0" distL="0" distR="0" wp14:anchorId="1045894F" wp14:editId="0958D99D">
            <wp:extent cx="6392545" cy="5988685"/>
            <wp:effectExtent l="0" t="0" r="0" b="0"/>
            <wp:docPr id="6928040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2545" cy="5988685"/>
                    </a:xfrm>
                    <a:prstGeom prst="rect">
                      <a:avLst/>
                    </a:prstGeom>
                    <a:noFill/>
                    <a:ln>
                      <a:noFill/>
                    </a:ln>
                  </pic:spPr>
                </pic:pic>
              </a:graphicData>
            </a:graphic>
          </wp:inline>
        </w:drawing>
      </w:r>
    </w:p>
    <w:p w14:paraId="2EE9AA59" w14:textId="77777777" w:rsidR="00AD027F" w:rsidRPr="005A5291" w:rsidRDefault="00AD027F" w:rsidP="00981F5F">
      <w:pPr>
        <w:spacing w:after="0" w:line="240" w:lineRule="auto"/>
        <w:jc w:val="both"/>
        <w:rPr>
          <w:rFonts w:eastAsia="Calibri" w:cstheme="minorHAnsi"/>
          <w:bCs/>
          <w:noProof/>
        </w:rPr>
      </w:pPr>
    </w:p>
    <w:p w14:paraId="58FDDA94" w14:textId="77777777" w:rsidR="003470C2" w:rsidRPr="005A5291" w:rsidRDefault="003470C2" w:rsidP="00B5248A">
      <w:pPr>
        <w:pStyle w:val="Default"/>
        <w:rPr>
          <w:rFonts w:asciiTheme="minorHAnsi" w:hAnsiTheme="minorHAnsi" w:cstheme="minorHAnsi"/>
          <w:b/>
          <w:sz w:val="22"/>
          <w:szCs w:val="22"/>
        </w:rPr>
      </w:pPr>
    </w:p>
    <w:p w14:paraId="47971796" w14:textId="13681D5F" w:rsidR="003470C2" w:rsidRPr="005A5291" w:rsidRDefault="004742A2" w:rsidP="00D244B3">
      <w:pPr>
        <w:pStyle w:val="Default"/>
        <w:rPr>
          <w:rFonts w:asciiTheme="minorHAnsi" w:hAnsiTheme="minorHAnsi" w:cstheme="minorHAnsi"/>
          <w:sz w:val="22"/>
          <w:szCs w:val="22"/>
        </w:rPr>
      </w:pPr>
      <w:r>
        <w:rPr>
          <w:rFonts w:asciiTheme="minorHAnsi" w:hAnsiTheme="minorHAnsi" w:cstheme="minorHAnsi"/>
          <w:b/>
          <w:sz w:val="22"/>
          <w:szCs w:val="22"/>
        </w:rPr>
        <w:t xml:space="preserve"> </w:t>
      </w:r>
    </w:p>
    <w:sectPr w:rsidR="003470C2" w:rsidRPr="005A5291" w:rsidSect="002273B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D61C0" w14:textId="77777777" w:rsidR="00E75444" w:rsidRDefault="00E75444" w:rsidP="00607663">
      <w:pPr>
        <w:spacing w:after="0" w:line="240" w:lineRule="auto"/>
      </w:pPr>
      <w:r>
        <w:separator/>
      </w:r>
    </w:p>
  </w:endnote>
  <w:endnote w:type="continuationSeparator" w:id="0">
    <w:p w14:paraId="45118D41" w14:textId="77777777" w:rsidR="00E75444" w:rsidRDefault="00E75444" w:rsidP="0060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Print">
    <w:panose1 w:val="02000600000000000000"/>
    <w:charset w:val="A2"/>
    <w:family w:val="auto"/>
    <w:pitch w:val="variable"/>
    <w:sig w:usb0="0000028F"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E195" w14:textId="77777777" w:rsidR="00E75444" w:rsidRDefault="00E75444" w:rsidP="00607663">
      <w:pPr>
        <w:spacing w:after="0" w:line="240" w:lineRule="auto"/>
      </w:pPr>
      <w:r>
        <w:separator/>
      </w:r>
    </w:p>
  </w:footnote>
  <w:footnote w:type="continuationSeparator" w:id="0">
    <w:p w14:paraId="3F1B4D6F" w14:textId="77777777" w:rsidR="00E75444" w:rsidRDefault="00E75444" w:rsidP="0060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15"/>
      <w:gridCol w:w="1792"/>
      <w:gridCol w:w="1937"/>
      <w:gridCol w:w="1302"/>
      <w:gridCol w:w="1169"/>
    </w:tblGrid>
    <w:tr w:rsidR="00BA0B13" w:rsidRPr="00607663" w14:paraId="343C9A33" w14:textId="77777777" w:rsidTr="00607663">
      <w:trPr>
        <w:cantSplit/>
        <w:trHeight w:val="253"/>
        <w:jc w:val="center"/>
      </w:trPr>
      <w:tc>
        <w:tcPr>
          <w:tcW w:w="1800" w:type="dxa"/>
          <w:vMerge w:val="restart"/>
          <w:vAlign w:val="center"/>
        </w:tcPr>
        <w:p w14:paraId="6BE4706C" w14:textId="77777777" w:rsidR="00BA0B13" w:rsidRPr="00607663" w:rsidRDefault="00BA0B13" w:rsidP="00607663">
          <w:pPr>
            <w:widowControl w:val="0"/>
            <w:tabs>
              <w:tab w:val="center" w:pos="4536"/>
              <w:tab w:val="right" w:pos="9072"/>
            </w:tabs>
            <w:autoSpaceDE w:val="0"/>
            <w:autoSpaceDN w:val="0"/>
            <w:adjustRightInd w:val="0"/>
            <w:spacing w:after="0" w:line="240" w:lineRule="auto"/>
            <w:rPr>
              <w:rFonts w:ascii="Arial" w:eastAsia="Times New Roman" w:hAnsi="Arial" w:cs="Arial"/>
              <w:sz w:val="20"/>
              <w:szCs w:val="20"/>
            </w:rPr>
          </w:pPr>
          <w:r w:rsidRPr="00607663">
            <w:rPr>
              <w:rFonts w:ascii="Calibri" w:eastAsia="Calibri" w:hAnsi="Calibri" w:cs="Times New Roman"/>
              <w:noProof/>
              <w:lang w:eastAsia="tr-TR"/>
            </w:rPr>
            <w:drawing>
              <wp:inline distT="0" distB="0" distL="0" distR="0" wp14:anchorId="0B8D8637" wp14:editId="4F62B4BC">
                <wp:extent cx="734060" cy="710880"/>
                <wp:effectExtent l="0" t="0" r="8890" b="0"/>
                <wp:docPr id="2" name="Resim 2" descr="C:\Users\kadir\Desktop\Eskişehir 17020 Baca akreditasyonu\A+ logo 7x7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ir\Desktop\Eskişehir 17020 Baca akreditasyonu\A+ logo 7x7 c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657" cy="708553"/>
                        </a:xfrm>
                        <a:prstGeom prst="rect">
                          <a:avLst/>
                        </a:prstGeom>
                        <a:noFill/>
                        <a:ln>
                          <a:noFill/>
                        </a:ln>
                      </pic:spPr>
                    </pic:pic>
                  </a:graphicData>
                </a:graphic>
              </wp:inline>
            </w:drawing>
          </w:r>
        </w:p>
      </w:tc>
      <w:tc>
        <w:tcPr>
          <w:tcW w:w="8415" w:type="dxa"/>
          <w:gridSpan w:val="5"/>
          <w:shd w:val="clear" w:color="auto" w:fill="C00000"/>
          <w:vAlign w:val="center"/>
        </w:tcPr>
        <w:p w14:paraId="35B9CEBB" w14:textId="77777777" w:rsidR="00BA0B13" w:rsidRPr="00607663" w:rsidRDefault="00BA0B13" w:rsidP="00607663">
          <w:pPr>
            <w:widowControl w:val="0"/>
            <w:tabs>
              <w:tab w:val="center" w:pos="4536"/>
              <w:tab w:val="right" w:pos="9072"/>
            </w:tabs>
            <w:autoSpaceDE w:val="0"/>
            <w:autoSpaceDN w:val="0"/>
            <w:adjustRightInd w:val="0"/>
            <w:spacing w:after="0" w:line="240" w:lineRule="auto"/>
            <w:ind w:left="-80" w:right="-80"/>
            <w:jc w:val="center"/>
            <w:rPr>
              <w:rFonts w:ascii="Arial" w:eastAsia="Times New Roman" w:hAnsi="Arial" w:cs="Arial"/>
              <w:b/>
              <w:sz w:val="32"/>
              <w:szCs w:val="32"/>
              <w:lang w:val="de-DE"/>
            </w:rPr>
          </w:pPr>
          <w:r w:rsidRPr="00607663">
            <w:rPr>
              <w:rFonts w:ascii="Segoe Print" w:eastAsia="Times New Roman" w:hAnsi="Segoe Print" w:cs="Arial"/>
              <w:b/>
              <w:bCs/>
              <w:sz w:val="20"/>
              <w:szCs w:val="20"/>
            </w:rPr>
            <w:t xml:space="preserve">A ARTI </w:t>
          </w:r>
          <w:r w:rsidRPr="00651BF1">
            <w:rPr>
              <w:rFonts w:ascii="Arial" w:eastAsia="Times New Roman" w:hAnsi="Arial" w:cs="Arial"/>
              <w:sz w:val="20"/>
              <w:szCs w:val="20"/>
              <w:lang w:val="it-IT"/>
            </w:rPr>
            <w:t xml:space="preserve">Laboratuvar Muayene ve Uluslararası Belgelendirme Hizmetleri </w:t>
          </w:r>
          <w:proofErr w:type="gramStart"/>
          <w:r w:rsidRPr="00651BF1">
            <w:rPr>
              <w:rFonts w:ascii="Arial" w:eastAsia="Times New Roman" w:hAnsi="Arial" w:cs="Arial"/>
              <w:sz w:val="20"/>
              <w:szCs w:val="20"/>
              <w:lang w:val="it-IT"/>
            </w:rPr>
            <w:t>San.Tic.Ltd.Şti</w:t>
          </w:r>
          <w:proofErr w:type="gramEnd"/>
        </w:p>
      </w:tc>
    </w:tr>
    <w:tr w:rsidR="00BA0B13" w:rsidRPr="00607663" w14:paraId="25DE2DDA" w14:textId="77777777" w:rsidTr="00607663">
      <w:trPr>
        <w:cantSplit/>
        <w:trHeight w:val="566"/>
        <w:jc w:val="center"/>
      </w:trPr>
      <w:tc>
        <w:tcPr>
          <w:tcW w:w="1800" w:type="dxa"/>
          <w:vMerge/>
          <w:vAlign w:val="center"/>
        </w:tcPr>
        <w:p w14:paraId="13F46E32" w14:textId="77777777" w:rsidR="00BA0B13" w:rsidRPr="00607663" w:rsidRDefault="00BA0B13" w:rsidP="00607663">
          <w:pPr>
            <w:widowControl w:val="0"/>
            <w:tabs>
              <w:tab w:val="center" w:pos="4536"/>
              <w:tab w:val="right" w:pos="9072"/>
            </w:tabs>
            <w:autoSpaceDE w:val="0"/>
            <w:autoSpaceDN w:val="0"/>
            <w:adjustRightInd w:val="0"/>
            <w:spacing w:after="0" w:line="240" w:lineRule="auto"/>
            <w:rPr>
              <w:rFonts w:ascii="Segoe Print" w:eastAsia="Times New Roman" w:hAnsi="Segoe Print" w:cs="Arial"/>
              <w:b/>
              <w:bCs/>
              <w:sz w:val="20"/>
              <w:szCs w:val="20"/>
            </w:rPr>
          </w:pPr>
        </w:p>
      </w:tc>
      <w:tc>
        <w:tcPr>
          <w:tcW w:w="8415" w:type="dxa"/>
          <w:gridSpan w:val="5"/>
          <w:vAlign w:val="center"/>
        </w:tcPr>
        <w:p w14:paraId="1CD808A9" w14:textId="7ECAC2B6" w:rsidR="00A21F1B" w:rsidRDefault="00093FCE" w:rsidP="00607663">
          <w:pPr>
            <w:widowControl w:val="0"/>
            <w:tabs>
              <w:tab w:val="center" w:pos="4536"/>
              <w:tab w:val="right" w:pos="9072"/>
            </w:tabs>
            <w:autoSpaceDE w:val="0"/>
            <w:autoSpaceDN w:val="0"/>
            <w:adjustRightInd w:val="0"/>
            <w:spacing w:after="0" w:line="240" w:lineRule="auto"/>
            <w:ind w:left="-80" w:right="-80"/>
            <w:jc w:val="center"/>
            <w:rPr>
              <w:rFonts w:ascii="Times New Roman" w:hAnsi="Times New Roman"/>
              <w:b/>
              <w:sz w:val="24"/>
              <w:szCs w:val="24"/>
            </w:rPr>
          </w:pPr>
          <w:r>
            <w:rPr>
              <w:rFonts w:ascii="Times New Roman" w:hAnsi="Times New Roman"/>
              <w:b/>
              <w:sz w:val="24"/>
              <w:szCs w:val="24"/>
            </w:rPr>
            <w:t xml:space="preserve">Yapı </w:t>
          </w:r>
          <w:r w:rsidR="00A21F1B" w:rsidRPr="00A21F1B">
            <w:rPr>
              <w:rFonts w:ascii="Times New Roman" w:hAnsi="Times New Roman"/>
              <w:b/>
              <w:sz w:val="24"/>
              <w:szCs w:val="24"/>
            </w:rPr>
            <w:t xml:space="preserve">Malzemeleri Yönetmeliği (305/2011/Ab </w:t>
          </w:r>
        </w:p>
        <w:p w14:paraId="23343B93" w14:textId="6B2C4821" w:rsidR="00BA0B13" w:rsidRPr="00093FCE" w:rsidRDefault="00A21F1B" w:rsidP="00607663">
          <w:pPr>
            <w:widowControl w:val="0"/>
            <w:tabs>
              <w:tab w:val="center" w:pos="4536"/>
              <w:tab w:val="right" w:pos="9072"/>
            </w:tabs>
            <w:autoSpaceDE w:val="0"/>
            <w:autoSpaceDN w:val="0"/>
            <w:adjustRightInd w:val="0"/>
            <w:spacing w:after="0" w:line="240" w:lineRule="auto"/>
            <w:ind w:left="-80" w:right="-80"/>
            <w:jc w:val="center"/>
            <w:rPr>
              <w:rFonts w:ascii="Calibri" w:eastAsia="Calibri" w:hAnsi="Calibri" w:cs="Times New Roman"/>
              <w:b/>
              <w:noProof/>
              <w:sz w:val="24"/>
              <w:szCs w:val="24"/>
              <w:lang w:val="it-IT"/>
            </w:rPr>
          </w:pPr>
          <w:proofErr w:type="gramStart"/>
          <w:r w:rsidRPr="00345F10">
            <w:rPr>
              <w:rFonts w:ascii="Arial" w:eastAsia="Times New Roman" w:hAnsi="Arial" w:cs="Arial"/>
              <w:b/>
              <w:bCs/>
              <w:sz w:val="24"/>
              <w:szCs w:val="24"/>
            </w:rPr>
            <w:t xml:space="preserve">BACA </w:t>
          </w:r>
          <w:r w:rsidR="00BA0B13" w:rsidRPr="00345F10">
            <w:rPr>
              <w:rFonts w:ascii="Arial" w:eastAsia="Times New Roman" w:hAnsi="Arial" w:cs="Arial"/>
              <w:b/>
              <w:bCs/>
              <w:sz w:val="24"/>
              <w:szCs w:val="24"/>
            </w:rPr>
            <w:t xml:space="preserve"> </w:t>
          </w:r>
          <w:r w:rsidR="00BA0B13" w:rsidRPr="00607663">
            <w:rPr>
              <w:rFonts w:ascii="Arial" w:eastAsia="Times New Roman" w:hAnsi="Arial" w:cs="Arial"/>
              <w:b/>
              <w:bCs/>
              <w:sz w:val="24"/>
              <w:szCs w:val="24"/>
            </w:rPr>
            <w:t>BELGELENDİRME</w:t>
          </w:r>
          <w:proofErr w:type="gramEnd"/>
          <w:r w:rsidR="00BA0B13" w:rsidRPr="00607663">
            <w:rPr>
              <w:rFonts w:ascii="Arial" w:eastAsia="Times New Roman" w:hAnsi="Arial" w:cs="Arial"/>
              <w:b/>
              <w:bCs/>
              <w:sz w:val="24"/>
              <w:szCs w:val="24"/>
            </w:rPr>
            <w:t xml:space="preserve"> PRO</w:t>
          </w:r>
          <w:r w:rsidR="00BA0B13">
            <w:rPr>
              <w:rFonts w:ascii="Arial" w:eastAsia="Times New Roman" w:hAnsi="Arial" w:cs="Arial"/>
              <w:b/>
              <w:bCs/>
              <w:sz w:val="24"/>
              <w:szCs w:val="24"/>
            </w:rPr>
            <w:t xml:space="preserve">GRAMI </w:t>
          </w:r>
        </w:p>
      </w:tc>
    </w:tr>
    <w:tr w:rsidR="00BA0B13" w:rsidRPr="00607663" w14:paraId="07D4D8CB" w14:textId="77777777" w:rsidTr="0005715B">
      <w:trPr>
        <w:cantSplit/>
        <w:trHeight w:val="141"/>
        <w:jc w:val="center"/>
      </w:trPr>
      <w:tc>
        <w:tcPr>
          <w:tcW w:w="1800" w:type="dxa"/>
          <w:vMerge/>
          <w:vAlign w:val="center"/>
        </w:tcPr>
        <w:p w14:paraId="5791C78E" w14:textId="77777777" w:rsidR="00BA0B13" w:rsidRPr="00607663" w:rsidRDefault="00BA0B13" w:rsidP="00607663">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bCs/>
              <w:noProof/>
              <w:sz w:val="24"/>
              <w:szCs w:val="24"/>
              <w:lang w:val="de-DE" w:eastAsia="tr-TR"/>
            </w:rPr>
          </w:pPr>
        </w:p>
      </w:tc>
      <w:tc>
        <w:tcPr>
          <w:tcW w:w="2215" w:type="dxa"/>
          <w:vAlign w:val="center"/>
        </w:tcPr>
        <w:p w14:paraId="0EA177BE" w14:textId="10FDCC2A" w:rsidR="00BA0B13" w:rsidRPr="00607663" w:rsidRDefault="00BA0B13" w:rsidP="00607663">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bCs/>
              <w:noProof/>
              <w:sz w:val="14"/>
              <w:szCs w:val="14"/>
              <w:lang w:val="de-DE" w:eastAsia="tr-TR"/>
            </w:rPr>
          </w:pPr>
          <w:r w:rsidRPr="00607663">
            <w:rPr>
              <w:rFonts w:ascii="Arial" w:eastAsia="Times New Roman" w:hAnsi="Arial" w:cs="Arial"/>
              <w:sz w:val="14"/>
              <w:szCs w:val="14"/>
            </w:rPr>
            <w:t>Doküman No: PR.</w:t>
          </w:r>
          <w:r>
            <w:rPr>
              <w:rFonts w:ascii="Arial" w:eastAsia="Times New Roman" w:hAnsi="Arial" w:cs="Arial"/>
              <w:sz w:val="14"/>
              <w:szCs w:val="14"/>
            </w:rPr>
            <w:t>1</w:t>
          </w:r>
          <w:r w:rsidR="00A21F1B">
            <w:rPr>
              <w:rFonts w:ascii="Arial" w:eastAsia="Times New Roman" w:hAnsi="Arial" w:cs="Arial"/>
              <w:sz w:val="14"/>
              <w:szCs w:val="14"/>
            </w:rPr>
            <w:t>5</w:t>
          </w:r>
        </w:p>
      </w:tc>
      <w:tc>
        <w:tcPr>
          <w:tcW w:w="1792" w:type="dxa"/>
          <w:vAlign w:val="center"/>
        </w:tcPr>
        <w:p w14:paraId="637B6FBD" w14:textId="011905CC" w:rsidR="00BA0B13" w:rsidRPr="00607663" w:rsidRDefault="00BA0B13" w:rsidP="00370547">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bCs/>
              <w:noProof/>
              <w:sz w:val="14"/>
              <w:szCs w:val="14"/>
              <w:lang w:val="de-DE" w:eastAsia="tr-TR"/>
            </w:rPr>
          </w:pPr>
          <w:r w:rsidRPr="00607663">
            <w:rPr>
              <w:rFonts w:ascii="Arial" w:eastAsia="Times New Roman" w:hAnsi="Arial" w:cs="Arial"/>
              <w:sz w:val="14"/>
              <w:szCs w:val="14"/>
            </w:rPr>
            <w:t xml:space="preserve">Yayın Tarihi: </w:t>
          </w:r>
          <w:r>
            <w:rPr>
              <w:rFonts w:ascii="Arial" w:eastAsia="Times New Roman" w:hAnsi="Arial" w:cs="Arial"/>
              <w:sz w:val="14"/>
              <w:szCs w:val="14"/>
            </w:rPr>
            <w:t>2</w:t>
          </w:r>
          <w:r w:rsidR="00A21F1B">
            <w:rPr>
              <w:rFonts w:ascii="Arial" w:eastAsia="Times New Roman" w:hAnsi="Arial" w:cs="Arial"/>
              <w:sz w:val="14"/>
              <w:szCs w:val="14"/>
            </w:rPr>
            <w:t>5</w:t>
          </w:r>
          <w:r w:rsidRPr="00607663">
            <w:rPr>
              <w:rFonts w:ascii="Arial" w:eastAsia="Times New Roman" w:hAnsi="Arial" w:cs="Arial"/>
              <w:sz w:val="14"/>
              <w:szCs w:val="14"/>
            </w:rPr>
            <w:t>.0</w:t>
          </w:r>
          <w:r w:rsidR="00A21F1B">
            <w:rPr>
              <w:rFonts w:ascii="Arial" w:eastAsia="Times New Roman" w:hAnsi="Arial" w:cs="Arial"/>
              <w:sz w:val="14"/>
              <w:szCs w:val="14"/>
            </w:rPr>
            <w:t>5</w:t>
          </w:r>
          <w:r w:rsidRPr="00607663">
            <w:rPr>
              <w:rFonts w:ascii="Arial" w:eastAsia="Times New Roman" w:hAnsi="Arial" w:cs="Arial"/>
              <w:sz w:val="14"/>
              <w:szCs w:val="14"/>
            </w:rPr>
            <w:t>.20</w:t>
          </w:r>
          <w:r>
            <w:rPr>
              <w:rFonts w:ascii="Arial" w:eastAsia="Times New Roman" w:hAnsi="Arial" w:cs="Arial"/>
              <w:sz w:val="14"/>
              <w:szCs w:val="14"/>
            </w:rPr>
            <w:t>2</w:t>
          </w:r>
          <w:r w:rsidR="00A21F1B">
            <w:rPr>
              <w:rFonts w:ascii="Arial" w:eastAsia="Times New Roman" w:hAnsi="Arial" w:cs="Arial"/>
              <w:sz w:val="14"/>
              <w:szCs w:val="14"/>
            </w:rPr>
            <w:t>3</w:t>
          </w:r>
        </w:p>
      </w:tc>
      <w:tc>
        <w:tcPr>
          <w:tcW w:w="1937" w:type="dxa"/>
          <w:vAlign w:val="center"/>
        </w:tcPr>
        <w:p w14:paraId="117A9CF3" w14:textId="078623ED" w:rsidR="00BA0B13" w:rsidRPr="00607663" w:rsidRDefault="00BA0B13" w:rsidP="003E7EB0">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bCs/>
              <w:noProof/>
              <w:sz w:val="14"/>
              <w:szCs w:val="14"/>
              <w:lang w:val="de-DE" w:eastAsia="tr-TR"/>
            </w:rPr>
          </w:pPr>
          <w:proofErr w:type="spellStart"/>
          <w:r w:rsidRPr="00607663">
            <w:rPr>
              <w:rFonts w:ascii="Arial" w:eastAsia="Times New Roman" w:hAnsi="Arial" w:cs="Arial"/>
              <w:sz w:val="14"/>
              <w:szCs w:val="14"/>
            </w:rPr>
            <w:t>Revz.Tarihi</w:t>
          </w:r>
          <w:proofErr w:type="spellEnd"/>
          <w:r w:rsidRPr="00607663">
            <w:rPr>
              <w:rFonts w:ascii="Arial" w:eastAsia="Times New Roman" w:hAnsi="Arial" w:cs="Arial"/>
              <w:sz w:val="14"/>
              <w:szCs w:val="14"/>
            </w:rPr>
            <w:t>:</w:t>
          </w:r>
          <w:r w:rsidR="00A21F1B">
            <w:rPr>
              <w:rFonts w:ascii="Arial" w:eastAsia="Times New Roman" w:hAnsi="Arial" w:cs="Arial"/>
              <w:sz w:val="14"/>
              <w:szCs w:val="14"/>
            </w:rPr>
            <w:t xml:space="preserve"> </w:t>
          </w:r>
          <w:r w:rsidR="00E27DCA">
            <w:rPr>
              <w:rFonts w:ascii="Arial" w:eastAsia="Times New Roman" w:hAnsi="Arial" w:cs="Arial"/>
              <w:sz w:val="14"/>
              <w:szCs w:val="14"/>
            </w:rPr>
            <w:t>12</w:t>
          </w:r>
          <w:r w:rsidR="0005715B">
            <w:rPr>
              <w:rFonts w:ascii="Arial" w:eastAsia="Times New Roman" w:hAnsi="Arial" w:cs="Arial"/>
              <w:sz w:val="14"/>
              <w:szCs w:val="14"/>
            </w:rPr>
            <w:t>.</w:t>
          </w:r>
          <w:r w:rsidR="00E27DCA">
            <w:rPr>
              <w:rFonts w:ascii="Arial" w:eastAsia="Times New Roman" w:hAnsi="Arial" w:cs="Arial"/>
              <w:sz w:val="14"/>
              <w:szCs w:val="14"/>
            </w:rPr>
            <w:t>08</w:t>
          </w:r>
          <w:r w:rsidR="0005715B">
            <w:rPr>
              <w:rFonts w:ascii="Arial" w:eastAsia="Times New Roman" w:hAnsi="Arial" w:cs="Arial"/>
              <w:sz w:val="14"/>
              <w:szCs w:val="14"/>
            </w:rPr>
            <w:t>.2024</w:t>
          </w:r>
        </w:p>
      </w:tc>
      <w:tc>
        <w:tcPr>
          <w:tcW w:w="1302" w:type="dxa"/>
          <w:vAlign w:val="center"/>
        </w:tcPr>
        <w:p w14:paraId="27E3D059" w14:textId="67706BE7" w:rsidR="00BA0B13" w:rsidRPr="00607663" w:rsidRDefault="00BA0B13" w:rsidP="005A23EE">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bCs/>
              <w:noProof/>
              <w:sz w:val="14"/>
              <w:szCs w:val="14"/>
              <w:lang w:val="de-DE" w:eastAsia="tr-TR"/>
            </w:rPr>
          </w:pPr>
          <w:proofErr w:type="spellStart"/>
          <w:r w:rsidRPr="00607663">
            <w:rPr>
              <w:rFonts w:ascii="Arial" w:eastAsia="Times New Roman" w:hAnsi="Arial" w:cs="Arial"/>
              <w:sz w:val="14"/>
              <w:szCs w:val="14"/>
            </w:rPr>
            <w:t>Revz</w:t>
          </w:r>
          <w:proofErr w:type="spellEnd"/>
          <w:r w:rsidRPr="00607663">
            <w:rPr>
              <w:rFonts w:ascii="Arial" w:eastAsia="Times New Roman" w:hAnsi="Arial" w:cs="Arial"/>
              <w:sz w:val="14"/>
              <w:szCs w:val="14"/>
            </w:rPr>
            <w:t xml:space="preserve"> No:</w:t>
          </w:r>
          <w:r w:rsidR="0005715B">
            <w:rPr>
              <w:rFonts w:ascii="Arial" w:eastAsia="Times New Roman" w:hAnsi="Arial" w:cs="Arial"/>
              <w:sz w:val="14"/>
              <w:szCs w:val="14"/>
            </w:rPr>
            <w:t>0</w:t>
          </w:r>
          <w:r w:rsidR="00E27DCA">
            <w:rPr>
              <w:rFonts w:ascii="Arial" w:eastAsia="Times New Roman" w:hAnsi="Arial" w:cs="Arial"/>
              <w:sz w:val="14"/>
              <w:szCs w:val="14"/>
            </w:rPr>
            <w:t>3</w:t>
          </w:r>
        </w:p>
      </w:tc>
      <w:tc>
        <w:tcPr>
          <w:tcW w:w="1169" w:type="dxa"/>
          <w:vAlign w:val="center"/>
        </w:tcPr>
        <w:p w14:paraId="69BCB767" w14:textId="4E309046" w:rsidR="00BA0B13" w:rsidRPr="00607663" w:rsidRDefault="00BA0B13" w:rsidP="00607663">
          <w:pPr>
            <w:widowControl w:val="0"/>
            <w:tabs>
              <w:tab w:val="center" w:pos="4536"/>
              <w:tab w:val="right" w:pos="9072"/>
            </w:tabs>
            <w:autoSpaceDE w:val="0"/>
            <w:autoSpaceDN w:val="0"/>
            <w:adjustRightInd w:val="0"/>
            <w:spacing w:after="0" w:line="240" w:lineRule="auto"/>
            <w:rPr>
              <w:rFonts w:ascii="Times New Roman" w:eastAsia="Times New Roman" w:hAnsi="Times New Roman" w:cs="Times New Roman"/>
              <w:b/>
              <w:bCs/>
              <w:noProof/>
              <w:sz w:val="14"/>
              <w:szCs w:val="14"/>
              <w:lang w:val="de-DE" w:eastAsia="tr-TR"/>
            </w:rPr>
          </w:pPr>
          <w:r w:rsidRPr="00607663">
            <w:rPr>
              <w:rFonts w:ascii="Arial" w:eastAsia="Times New Roman" w:hAnsi="Arial" w:cs="Arial"/>
              <w:sz w:val="14"/>
              <w:szCs w:val="14"/>
            </w:rPr>
            <w:t xml:space="preserve">Sayfa  </w:t>
          </w:r>
          <w:r w:rsidRPr="00607663">
            <w:rPr>
              <w:rFonts w:ascii="Arial" w:eastAsia="Times New Roman" w:hAnsi="Arial" w:cs="Arial"/>
              <w:sz w:val="14"/>
              <w:szCs w:val="14"/>
              <w:lang w:val="en-US"/>
            </w:rPr>
            <w:fldChar w:fldCharType="begin"/>
          </w:r>
          <w:r w:rsidRPr="00607663">
            <w:rPr>
              <w:rFonts w:ascii="Arial" w:eastAsia="Times New Roman" w:hAnsi="Arial" w:cs="Arial"/>
              <w:sz w:val="14"/>
              <w:szCs w:val="14"/>
              <w:lang w:val="en-US"/>
            </w:rPr>
            <w:instrText xml:space="preserve"> PAGE </w:instrText>
          </w:r>
          <w:r w:rsidRPr="00607663">
            <w:rPr>
              <w:rFonts w:ascii="Arial" w:eastAsia="Times New Roman" w:hAnsi="Arial" w:cs="Arial"/>
              <w:sz w:val="14"/>
              <w:szCs w:val="14"/>
              <w:lang w:val="en-US"/>
            </w:rPr>
            <w:fldChar w:fldCharType="separate"/>
          </w:r>
          <w:r w:rsidR="00BF13B9">
            <w:rPr>
              <w:rFonts w:ascii="Arial" w:eastAsia="Times New Roman" w:hAnsi="Arial" w:cs="Arial"/>
              <w:noProof/>
              <w:sz w:val="14"/>
              <w:szCs w:val="14"/>
              <w:lang w:val="en-US"/>
            </w:rPr>
            <w:t>1</w:t>
          </w:r>
          <w:r w:rsidRPr="00607663">
            <w:rPr>
              <w:rFonts w:ascii="Arial" w:eastAsia="Times New Roman" w:hAnsi="Arial" w:cs="Arial"/>
              <w:sz w:val="14"/>
              <w:szCs w:val="14"/>
              <w:lang w:val="en-US"/>
            </w:rPr>
            <w:fldChar w:fldCharType="end"/>
          </w:r>
          <w:r w:rsidRPr="00607663">
            <w:rPr>
              <w:rFonts w:ascii="Arial" w:eastAsia="Times New Roman" w:hAnsi="Arial" w:cs="Arial"/>
              <w:sz w:val="14"/>
              <w:szCs w:val="14"/>
              <w:lang w:val="en-US"/>
            </w:rPr>
            <w:t>/</w:t>
          </w:r>
          <w:r w:rsidRPr="00607663">
            <w:rPr>
              <w:rFonts w:ascii="Arial" w:eastAsia="Times New Roman" w:hAnsi="Arial" w:cs="Arial"/>
              <w:sz w:val="14"/>
              <w:szCs w:val="14"/>
              <w:lang w:val="en-US"/>
            </w:rPr>
            <w:fldChar w:fldCharType="begin"/>
          </w:r>
          <w:r w:rsidRPr="00607663">
            <w:rPr>
              <w:rFonts w:ascii="Arial" w:eastAsia="Times New Roman" w:hAnsi="Arial" w:cs="Arial"/>
              <w:sz w:val="14"/>
              <w:szCs w:val="14"/>
              <w:lang w:val="en-US"/>
            </w:rPr>
            <w:instrText xml:space="preserve"> NUMPAGES </w:instrText>
          </w:r>
          <w:r w:rsidRPr="00607663">
            <w:rPr>
              <w:rFonts w:ascii="Arial" w:eastAsia="Times New Roman" w:hAnsi="Arial" w:cs="Arial"/>
              <w:sz w:val="14"/>
              <w:szCs w:val="14"/>
              <w:lang w:val="en-US"/>
            </w:rPr>
            <w:fldChar w:fldCharType="separate"/>
          </w:r>
          <w:r w:rsidR="00BF13B9">
            <w:rPr>
              <w:rFonts w:ascii="Arial" w:eastAsia="Times New Roman" w:hAnsi="Arial" w:cs="Arial"/>
              <w:noProof/>
              <w:sz w:val="14"/>
              <w:szCs w:val="14"/>
              <w:lang w:val="en-US"/>
            </w:rPr>
            <w:t>1</w:t>
          </w:r>
          <w:r w:rsidRPr="00607663">
            <w:rPr>
              <w:rFonts w:ascii="Arial" w:eastAsia="Times New Roman" w:hAnsi="Arial" w:cs="Arial"/>
              <w:sz w:val="14"/>
              <w:szCs w:val="14"/>
              <w:lang w:val="en-US"/>
            </w:rPr>
            <w:fldChar w:fldCharType="end"/>
          </w:r>
        </w:p>
      </w:tc>
    </w:tr>
  </w:tbl>
  <w:p w14:paraId="43134E97" w14:textId="77777777" w:rsidR="00BA0B13" w:rsidRDefault="00BA0B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A0560"/>
    <w:multiLevelType w:val="hybridMultilevel"/>
    <w:tmpl w:val="183DCF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3EE8CE"/>
    <w:multiLevelType w:val="hybridMultilevel"/>
    <w:tmpl w:val="DC9280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BAB5D1"/>
    <w:multiLevelType w:val="hybridMultilevel"/>
    <w:tmpl w:val="F36A6B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213DAD"/>
    <w:multiLevelType w:val="hybridMultilevel"/>
    <w:tmpl w:val="48E9E3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78EE47"/>
    <w:multiLevelType w:val="hybridMultilevel"/>
    <w:tmpl w:val="A912F1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6C46DE"/>
    <w:multiLevelType w:val="hybridMultilevel"/>
    <w:tmpl w:val="42F8CF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6B9E20"/>
    <w:multiLevelType w:val="hybridMultilevel"/>
    <w:tmpl w:val="5607F8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6B77A0"/>
    <w:multiLevelType w:val="hybridMultilevel"/>
    <w:tmpl w:val="2AC89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858EFCC"/>
    <w:multiLevelType w:val="hybridMultilevel"/>
    <w:tmpl w:val="D968827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B74AE7"/>
    <w:multiLevelType w:val="hybridMultilevel"/>
    <w:tmpl w:val="30E3C4B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1702FE"/>
    <w:multiLevelType w:val="singleLevel"/>
    <w:tmpl w:val="EB8AB234"/>
    <w:lvl w:ilvl="0">
      <w:start w:val="1"/>
      <w:numFmt w:val="decimal"/>
      <w:lvlText w:val="%1."/>
      <w:lvlJc w:val="left"/>
      <w:pPr>
        <w:tabs>
          <w:tab w:val="num" w:pos="990"/>
        </w:tabs>
        <w:ind w:left="990" w:hanging="990"/>
      </w:pPr>
      <w:rPr>
        <w:rFonts w:hint="default"/>
        <w:b/>
        <w:sz w:val="22"/>
        <w:szCs w:val="22"/>
      </w:rPr>
    </w:lvl>
  </w:abstractNum>
  <w:abstractNum w:abstractNumId="11" w15:restartNumberingAfterBreak="0">
    <w:nsid w:val="18F47214"/>
    <w:multiLevelType w:val="multilevel"/>
    <w:tmpl w:val="34841C74"/>
    <w:lvl w:ilvl="0">
      <w:start w:val="5"/>
      <w:numFmt w:val="decimal"/>
      <w:lvlText w:val="%1"/>
      <w:lvlJc w:val="left"/>
      <w:pPr>
        <w:tabs>
          <w:tab w:val="num" w:pos="990"/>
        </w:tabs>
        <w:ind w:left="990" w:hanging="990"/>
      </w:pPr>
      <w:rPr>
        <w:rFonts w:hint="default"/>
      </w:rPr>
    </w:lvl>
    <w:lvl w:ilvl="1">
      <w:start w:val="1"/>
      <w:numFmt w:val="decimal"/>
      <w:lvlText w:val="5.%2"/>
      <w:lvlJc w:val="left"/>
      <w:pPr>
        <w:tabs>
          <w:tab w:val="num" w:pos="990"/>
        </w:tabs>
        <w:ind w:left="990" w:hanging="990"/>
      </w:pPr>
      <w:rPr>
        <w:rFonts w:hint="default"/>
        <w:b/>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1305B9"/>
    <w:multiLevelType w:val="hybridMultilevel"/>
    <w:tmpl w:val="33AC96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9F13FB"/>
    <w:multiLevelType w:val="hybridMultilevel"/>
    <w:tmpl w:val="803C1DBA"/>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583F81"/>
    <w:multiLevelType w:val="hybridMultilevel"/>
    <w:tmpl w:val="CF989D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80F79"/>
    <w:multiLevelType w:val="hybridMultilevel"/>
    <w:tmpl w:val="6A28FC7E"/>
    <w:lvl w:ilvl="0" w:tplc="9E4095C6">
      <w:start w:val="1"/>
      <w:numFmt w:val="decimal"/>
      <w:lvlText w:val="5.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923274"/>
    <w:multiLevelType w:val="hybridMultilevel"/>
    <w:tmpl w:val="9FAC29CC"/>
    <w:lvl w:ilvl="0" w:tplc="64EAD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D4A769"/>
    <w:multiLevelType w:val="hybridMultilevel"/>
    <w:tmpl w:val="09628E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85F97E"/>
    <w:multiLevelType w:val="hybridMultilevel"/>
    <w:tmpl w:val="CBE462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ECDB5B"/>
    <w:multiLevelType w:val="hybridMultilevel"/>
    <w:tmpl w:val="C162E4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845F2F"/>
    <w:multiLevelType w:val="hybridMultilevel"/>
    <w:tmpl w:val="20CA41E8"/>
    <w:lvl w:ilvl="0" w:tplc="C09CA2C0">
      <w:start w:val="1"/>
      <w:numFmt w:val="decimal"/>
      <w:lvlText w:val="5.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A7C583"/>
    <w:multiLevelType w:val="hybridMultilevel"/>
    <w:tmpl w:val="988A1B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4719DD"/>
    <w:multiLevelType w:val="hybridMultilevel"/>
    <w:tmpl w:val="7C2E9338"/>
    <w:lvl w:ilvl="0" w:tplc="A3D0EC14">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8447D4"/>
    <w:multiLevelType w:val="hybridMultilevel"/>
    <w:tmpl w:val="9D8450DC"/>
    <w:lvl w:ilvl="0" w:tplc="5526F0CE">
      <w:start w:val="13"/>
      <w:numFmt w:val="decimal"/>
      <w:lvlText w:val="%1."/>
      <w:lvlJc w:val="left"/>
      <w:pPr>
        <w:ind w:left="375" w:hanging="3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15E4816"/>
    <w:multiLevelType w:val="hybridMultilevel"/>
    <w:tmpl w:val="D512B9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24D300"/>
    <w:multiLevelType w:val="hybridMultilevel"/>
    <w:tmpl w:val="CFA425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E4D1A3"/>
    <w:multiLevelType w:val="hybridMultilevel"/>
    <w:tmpl w:val="E518CD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B627FF"/>
    <w:multiLevelType w:val="hybridMultilevel"/>
    <w:tmpl w:val="15060574"/>
    <w:lvl w:ilvl="0" w:tplc="FFFFFFFF">
      <w:start w:val="2"/>
      <w:numFmt w:val="bullet"/>
      <w:lvlText w:val="-"/>
      <w:lvlJc w:val="left"/>
      <w:pPr>
        <w:tabs>
          <w:tab w:val="num" w:pos="567"/>
        </w:tabs>
        <w:ind w:left="567" w:hanging="397"/>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E1B61"/>
    <w:multiLevelType w:val="hybridMultilevel"/>
    <w:tmpl w:val="33AC96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572C3"/>
    <w:multiLevelType w:val="hybridMultilevel"/>
    <w:tmpl w:val="2176248E"/>
    <w:lvl w:ilvl="0" w:tplc="C40A3D4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F2F15B"/>
    <w:multiLevelType w:val="hybridMultilevel"/>
    <w:tmpl w:val="CCD925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AD683A"/>
    <w:multiLevelType w:val="hybridMultilevel"/>
    <w:tmpl w:val="5A0E5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8536845">
    <w:abstractNumId w:val="10"/>
  </w:num>
  <w:num w:numId="2" w16cid:durableId="2058891369">
    <w:abstractNumId w:val="11"/>
  </w:num>
  <w:num w:numId="3" w16cid:durableId="1904633888">
    <w:abstractNumId w:val="15"/>
  </w:num>
  <w:num w:numId="4" w16cid:durableId="1454713539">
    <w:abstractNumId w:val="20"/>
  </w:num>
  <w:num w:numId="5" w16cid:durableId="1871188421">
    <w:abstractNumId w:val="14"/>
  </w:num>
  <w:num w:numId="6" w16cid:durableId="1423649830">
    <w:abstractNumId w:val="27"/>
  </w:num>
  <w:num w:numId="7" w16cid:durableId="1584877099">
    <w:abstractNumId w:val="13"/>
  </w:num>
  <w:num w:numId="8" w16cid:durableId="2049336732">
    <w:abstractNumId w:val="28"/>
  </w:num>
  <w:num w:numId="9" w16cid:durableId="487869413">
    <w:abstractNumId w:val="12"/>
  </w:num>
  <w:num w:numId="10" w16cid:durableId="2135903523">
    <w:abstractNumId w:val="24"/>
  </w:num>
  <w:num w:numId="11" w16cid:durableId="270019425">
    <w:abstractNumId w:val="6"/>
  </w:num>
  <w:num w:numId="12" w16cid:durableId="1233154205">
    <w:abstractNumId w:val="25"/>
  </w:num>
  <w:num w:numId="13" w16cid:durableId="95177691">
    <w:abstractNumId w:val="17"/>
  </w:num>
  <w:num w:numId="14" w16cid:durableId="2040474474">
    <w:abstractNumId w:val="26"/>
  </w:num>
  <w:num w:numId="15" w16cid:durableId="670958063">
    <w:abstractNumId w:val="0"/>
  </w:num>
  <w:num w:numId="16" w16cid:durableId="295646620">
    <w:abstractNumId w:val="18"/>
  </w:num>
  <w:num w:numId="17" w16cid:durableId="138692400">
    <w:abstractNumId w:val="1"/>
  </w:num>
  <w:num w:numId="18" w16cid:durableId="1874725988">
    <w:abstractNumId w:val="9"/>
  </w:num>
  <w:num w:numId="19" w16cid:durableId="176385897">
    <w:abstractNumId w:val="5"/>
  </w:num>
  <w:num w:numId="20" w16cid:durableId="1778984510">
    <w:abstractNumId w:val="3"/>
  </w:num>
  <w:num w:numId="21" w16cid:durableId="772751386">
    <w:abstractNumId w:val="19"/>
  </w:num>
  <w:num w:numId="22" w16cid:durableId="1084843822">
    <w:abstractNumId w:val="21"/>
  </w:num>
  <w:num w:numId="23" w16cid:durableId="218713476">
    <w:abstractNumId w:val="30"/>
  </w:num>
  <w:num w:numId="24" w16cid:durableId="2513423">
    <w:abstractNumId w:val="2"/>
  </w:num>
  <w:num w:numId="25" w16cid:durableId="856693131">
    <w:abstractNumId w:val="8"/>
  </w:num>
  <w:num w:numId="26" w16cid:durableId="1862350869">
    <w:abstractNumId w:val="4"/>
  </w:num>
  <w:num w:numId="27" w16cid:durableId="127281129">
    <w:abstractNumId w:val="31"/>
  </w:num>
  <w:num w:numId="28" w16cid:durableId="1539125041">
    <w:abstractNumId w:val="23"/>
  </w:num>
  <w:num w:numId="29" w16cid:durableId="861475708">
    <w:abstractNumId w:val="22"/>
  </w:num>
  <w:num w:numId="30" w16cid:durableId="1156267231">
    <w:abstractNumId w:val="16"/>
  </w:num>
  <w:num w:numId="31" w16cid:durableId="1003627486">
    <w:abstractNumId w:val="29"/>
  </w:num>
  <w:num w:numId="32" w16cid:durableId="1708867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3F"/>
    <w:rsid w:val="00021DF7"/>
    <w:rsid w:val="0002507F"/>
    <w:rsid w:val="000319CA"/>
    <w:rsid w:val="0005715B"/>
    <w:rsid w:val="00064E26"/>
    <w:rsid w:val="000829EE"/>
    <w:rsid w:val="00093FCE"/>
    <w:rsid w:val="000C079A"/>
    <w:rsid w:val="000C2C04"/>
    <w:rsid w:val="0011163F"/>
    <w:rsid w:val="001400A3"/>
    <w:rsid w:val="001709AE"/>
    <w:rsid w:val="001720BD"/>
    <w:rsid w:val="001874E2"/>
    <w:rsid w:val="00194F89"/>
    <w:rsid w:val="001A1DB9"/>
    <w:rsid w:val="001D34D1"/>
    <w:rsid w:val="001E4A34"/>
    <w:rsid w:val="001F014E"/>
    <w:rsid w:val="001F1CF5"/>
    <w:rsid w:val="002273B4"/>
    <w:rsid w:val="0024140E"/>
    <w:rsid w:val="00245057"/>
    <w:rsid w:val="0024518C"/>
    <w:rsid w:val="00264D4B"/>
    <w:rsid w:val="00283497"/>
    <w:rsid w:val="002879A2"/>
    <w:rsid w:val="002A0A29"/>
    <w:rsid w:val="002A6508"/>
    <w:rsid w:val="002A666B"/>
    <w:rsid w:val="002B15A3"/>
    <w:rsid w:val="002C654D"/>
    <w:rsid w:val="002D3702"/>
    <w:rsid w:val="002F33C4"/>
    <w:rsid w:val="002F7F3D"/>
    <w:rsid w:val="003023B5"/>
    <w:rsid w:val="00312145"/>
    <w:rsid w:val="003128C5"/>
    <w:rsid w:val="003149F5"/>
    <w:rsid w:val="00345F10"/>
    <w:rsid w:val="003470C2"/>
    <w:rsid w:val="003637A0"/>
    <w:rsid w:val="0036428E"/>
    <w:rsid w:val="003659EE"/>
    <w:rsid w:val="00367117"/>
    <w:rsid w:val="00370547"/>
    <w:rsid w:val="00371572"/>
    <w:rsid w:val="0039312E"/>
    <w:rsid w:val="003B4109"/>
    <w:rsid w:val="003D3631"/>
    <w:rsid w:val="003E7EB0"/>
    <w:rsid w:val="004157A0"/>
    <w:rsid w:val="00430471"/>
    <w:rsid w:val="00461137"/>
    <w:rsid w:val="00462DF3"/>
    <w:rsid w:val="004742A2"/>
    <w:rsid w:val="004A32A4"/>
    <w:rsid w:val="004C0B8F"/>
    <w:rsid w:val="004C6918"/>
    <w:rsid w:val="004E4618"/>
    <w:rsid w:val="004E4763"/>
    <w:rsid w:val="00514E07"/>
    <w:rsid w:val="00524B02"/>
    <w:rsid w:val="00535868"/>
    <w:rsid w:val="00542C65"/>
    <w:rsid w:val="00550145"/>
    <w:rsid w:val="0058543F"/>
    <w:rsid w:val="005931E5"/>
    <w:rsid w:val="00593E76"/>
    <w:rsid w:val="005A23EE"/>
    <w:rsid w:val="005A5291"/>
    <w:rsid w:val="005B45DB"/>
    <w:rsid w:val="005F13C5"/>
    <w:rsid w:val="005F2BA9"/>
    <w:rsid w:val="005F3144"/>
    <w:rsid w:val="005F5ACC"/>
    <w:rsid w:val="00607663"/>
    <w:rsid w:val="00623E5A"/>
    <w:rsid w:val="00636190"/>
    <w:rsid w:val="00646E76"/>
    <w:rsid w:val="00651BF1"/>
    <w:rsid w:val="00657DA0"/>
    <w:rsid w:val="00671CAC"/>
    <w:rsid w:val="0067216B"/>
    <w:rsid w:val="006B3C5B"/>
    <w:rsid w:val="006C64EA"/>
    <w:rsid w:val="006D72D7"/>
    <w:rsid w:val="006E0004"/>
    <w:rsid w:val="006F789C"/>
    <w:rsid w:val="00711EBD"/>
    <w:rsid w:val="00727159"/>
    <w:rsid w:val="00727858"/>
    <w:rsid w:val="007454EB"/>
    <w:rsid w:val="00745E83"/>
    <w:rsid w:val="00794004"/>
    <w:rsid w:val="00796CFC"/>
    <w:rsid w:val="007A5A95"/>
    <w:rsid w:val="007E2BE9"/>
    <w:rsid w:val="00800B24"/>
    <w:rsid w:val="0080590E"/>
    <w:rsid w:val="00806339"/>
    <w:rsid w:val="00816807"/>
    <w:rsid w:val="008263EA"/>
    <w:rsid w:val="00845C06"/>
    <w:rsid w:val="00846D63"/>
    <w:rsid w:val="00862FA2"/>
    <w:rsid w:val="0086686A"/>
    <w:rsid w:val="00887027"/>
    <w:rsid w:val="008952B8"/>
    <w:rsid w:val="008A53E1"/>
    <w:rsid w:val="008C2EAF"/>
    <w:rsid w:val="008D2DB4"/>
    <w:rsid w:val="008E765A"/>
    <w:rsid w:val="00903A59"/>
    <w:rsid w:val="00913B89"/>
    <w:rsid w:val="0094607F"/>
    <w:rsid w:val="00964E20"/>
    <w:rsid w:val="00967039"/>
    <w:rsid w:val="00967760"/>
    <w:rsid w:val="00981F5F"/>
    <w:rsid w:val="009A2CB6"/>
    <w:rsid w:val="009B1650"/>
    <w:rsid w:val="009B5687"/>
    <w:rsid w:val="009C19D3"/>
    <w:rsid w:val="009C5EF2"/>
    <w:rsid w:val="009F29A1"/>
    <w:rsid w:val="009F522C"/>
    <w:rsid w:val="00A05712"/>
    <w:rsid w:val="00A05CDF"/>
    <w:rsid w:val="00A10BA5"/>
    <w:rsid w:val="00A164F2"/>
    <w:rsid w:val="00A21F1B"/>
    <w:rsid w:val="00A560AD"/>
    <w:rsid w:val="00A60D6D"/>
    <w:rsid w:val="00A73FE7"/>
    <w:rsid w:val="00A808CF"/>
    <w:rsid w:val="00A81BA8"/>
    <w:rsid w:val="00A90C19"/>
    <w:rsid w:val="00AA4010"/>
    <w:rsid w:val="00AA6C94"/>
    <w:rsid w:val="00AB253A"/>
    <w:rsid w:val="00AD027F"/>
    <w:rsid w:val="00B03A24"/>
    <w:rsid w:val="00B24AAC"/>
    <w:rsid w:val="00B43723"/>
    <w:rsid w:val="00B52287"/>
    <w:rsid w:val="00B5248A"/>
    <w:rsid w:val="00B55F58"/>
    <w:rsid w:val="00B61F2F"/>
    <w:rsid w:val="00B8076B"/>
    <w:rsid w:val="00B814F7"/>
    <w:rsid w:val="00B90B68"/>
    <w:rsid w:val="00B97B81"/>
    <w:rsid w:val="00BA0B13"/>
    <w:rsid w:val="00BB10CB"/>
    <w:rsid w:val="00BB4EDF"/>
    <w:rsid w:val="00BF13B9"/>
    <w:rsid w:val="00C00F36"/>
    <w:rsid w:val="00C13E70"/>
    <w:rsid w:val="00C472A8"/>
    <w:rsid w:val="00C63CC5"/>
    <w:rsid w:val="00C6419B"/>
    <w:rsid w:val="00C83BF4"/>
    <w:rsid w:val="00C911C9"/>
    <w:rsid w:val="00CA2E3C"/>
    <w:rsid w:val="00CC5B60"/>
    <w:rsid w:val="00CD7ED6"/>
    <w:rsid w:val="00CE5269"/>
    <w:rsid w:val="00CF1CE7"/>
    <w:rsid w:val="00CF2ABD"/>
    <w:rsid w:val="00CF775C"/>
    <w:rsid w:val="00D2049E"/>
    <w:rsid w:val="00D22096"/>
    <w:rsid w:val="00D244B3"/>
    <w:rsid w:val="00D37269"/>
    <w:rsid w:val="00D40F9D"/>
    <w:rsid w:val="00D5337E"/>
    <w:rsid w:val="00D53649"/>
    <w:rsid w:val="00D7215D"/>
    <w:rsid w:val="00D90FC6"/>
    <w:rsid w:val="00D95E73"/>
    <w:rsid w:val="00DA7DA0"/>
    <w:rsid w:val="00DB39D2"/>
    <w:rsid w:val="00DB5D45"/>
    <w:rsid w:val="00DF2424"/>
    <w:rsid w:val="00DF319C"/>
    <w:rsid w:val="00DF338B"/>
    <w:rsid w:val="00E024E3"/>
    <w:rsid w:val="00E02B37"/>
    <w:rsid w:val="00E0694C"/>
    <w:rsid w:val="00E1335D"/>
    <w:rsid w:val="00E27DCA"/>
    <w:rsid w:val="00E35750"/>
    <w:rsid w:val="00E45B73"/>
    <w:rsid w:val="00E75444"/>
    <w:rsid w:val="00E77807"/>
    <w:rsid w:val="00EB2D84"/>
    <w:rsid w:val="00EB4CC7"/>
    <w:rsid w:val="00ED4FAA"/>
    <w:rsid w:val="00ED6CE2"/>
    <w:rsid w:val="00ED7CB3"/>
    <w:rsid w:val="00ED7F44"/>
    <w:rsid w:val="00EE112F"/>
    <w:rsid w:val="00F007DA"/>
    <w:rsid w:val="00F0191C"/>
    <w:rsid w:val="00F02CA1"/>
    <w:rsid w:val="00F06D0F"/>
    <w:rsid w:val="00F15AEA"/>
    <w:rsid w:val="00F25369"/>
    <w:rsid w:val="00F31407"/>
    <w:rsid w:val="00F350E5"/>
    <w:rsid w:val="00F4174E"/>
    <w:rsid w:val="00F45A01"/>
    <w:rsid w:val="00F60A58"/>
    <w:rsid w:val="00F617F0"/>
    <w:rsid w:val="00F7057B"/>
    <w:rsid w:val="00F771E1"/>
    <w:rsid w:val="00F901E2"/>
    <w:rsid w:val="00FF0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0C92A"/>
  <w15:chartTrackingRefBased/>
  <w15:docId w15:val="{F7172DA4-D566-4E43-878A-BB068E4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76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7663"/>
  </w:style>
  <w:style w:type="paragraph" w:styleId="AltBilgi">
    <w:name w:val="footer"/>
    <w:basedOn w:val="Normal"/>
    <w:link w:val="AltBilgiChar"/>
    <w:uiPriority w:val="99"/>
    <w:unhideWhenUsed/>
    <w:rsid w:val="006076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7663"/>
  </w:style>
  <w:style w:type="paragraph" w:customStyle="1" w:styleId="Default">
    <w:name w:val="Default"/>
    <w:rsid w:val="00CA2E3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8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3BF4"/>
    <w:pPr>
      <w:ind w:left="720"/>
      <w:contextualSpacing/>
    </w:pPr>
  </w:style>
  <w:style w:type="paragraph" w:styleId="GvdeMetni">
    <w:name w:val="Body Text"/>
    <w:basedOn w:val="Normal"/>
    <w:link w:val="GvdeMetniChar"/>
    <w:rsid w:val="003E7EB0"/>
    <w:pPr>
      <w:widowControl w:val="0"/>
      <w:autoSpaceDE w:val="0"/>
      <w:autoSpaceDN w:val="0"/>
      <w:adjustRightInd w:val="0"/>
      <w:spacing w:after="0" w:line="240" w:lineRule="auto"/>
      <w:jc w:val="right"/>
    </w:pPr>
    <w:rPr>
      <w:rFonts w:ascii="Courier" w:eastAsia="Times New Roman" w:hAnsi="Courier" w:cs="Times New Roman"/>
      <w:b/>
      <w:bCs/>
      <w:sz w:val="52"/>
      <w:szCs w:val="24"/>
    </w:rPr>
  </w:style>
  <w:style w:type="character" w:customStyle="1" w:styleId="GvdeMetniChar">
    <w:name w:val="Gövde Metni Char"/>
    <w:basedOn w:val="VarsaylanParagrafYazTipi"/>
    <w:link w:val="GvdeMetni"/>
    <w:rsid w:val="003E7EB0"/>
    <w:rPr>
      <w:rFonts w:ascii="Courier" w:eastAsia="Times New Roman" w:hAnsi="Courier" w:cs="Times New Roman"/>
      <w:b/>
      <w:bCs/>
      <w:sz w:val="52"/>
      <w:szCs w:val="24"/>
    </w:rPr>
  </w:style>
  <w:style w:type="character" w:styleId="Kpr">
    <w:name w:val="Hyperlink"/>
    <w:basedOn w:val="VarsaylanParagrafYazTipi"/>
    <w:uiPriority w:val="99"/>
    <w:unhideWhenUsed/>
    <w:rsid w:val="008E765A"/>
    <w:rPr>
      <w:color w:val="0563C1" w:themeColor="hyperlink"/>
      <w:u w:val="single"/>
    </w:rPr>
  </w:style>
  <w:style w:type="character" w:styleId="zmlenmeyenBahsetme">
    <w:name w:val="Unresolved Mention"/>
    <w:basedOn w:val="VarsaylanParagrafYazTipi"/>
    <w:uiPriority w:val="99"/>
    <w:semiHidden/>
    <w:unhideWhenUsed/>
    <w:rsid w:val="008E7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a-art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8308</Words>
  <Characters>47359</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karşıgil</dc:creator>
  <cp:keywords/>
  <dc:description/>
  <cp:lastModifiedBy>Lara Karşıgil</cp:lastModifiedBy>
  <cp:revision>3</cp:revision>
  <cp:lastPrinted>2021-08-19T20:55:00Z</cp:lastPrinted>
  <dcterms:created xsi:type="dcterms:W3CDTF">2024-08-12T18:48:00Z</dcterms:created>
  <dcterms:modified xsi:type="dcterms:W3CDTF">2024-08-12T18:51:00Z</dcterms:modified>
</cp:coreProperties>
</file>